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金华市婺城区泰越建筑材料有限公司关于</w:t>
      </w:r>
    </w:p>
    <w:p>
      <w:pPr>
        <w:jc w:val="center"/>
        <w:rPr>
          <w:rFonts w:hint="eastAsia" w:ascii="方正小标宋_GBK" w:hAnsi="方正小标宋_GBK" w:eastAsia="方正小标宋_GBK" w:cs="方正小标宋_GBK"/>
          <w:color w:val="auto"/>
          <w:sz w:val="32"/>
          <w:szCs w:val="32"/>
          <w:lang w:val="en-US" w:eastAsia="zh-CN"/>
        </w:rPr>
      </w:pPr>
      <w:r>
        <w:rPr>
          <w:rFonts w:hint="eastAsia" w:ascii="方正小标宋简体" w:hAnsi="方正小标宋简体" w:eastAsia="方正小标宋简体" w:cs="方正小标宋简体"/>
          <w:color w:val="auto"/>
          <w:sz w:val="36"/>
          <w:szCs w:val="36"/>
          <w:lang w:val="en-US" w:eastAsia="zh-CN"/>
        </w:rPr>
        <w:t>婺城区下山安居创富工程北区块基坑开挖范围内普通建筑用砂石销售的公开竞价公告</w:t>
      </w:r>
    </w:p>
    <w:p>
      <w:pPr>
        <w:pStyle w:val="2"/>
        <w:ind w:left="0" w:leftChars="0" w:firstLine="0" w:firstLineChars="0"/>
        <w:rPr>
          <w:rFonts w:hint="eastAsia" w:ascii="仿宋_GB2312" w:hAnsi="仿宋_GB2312" w:eastAsia="仿宋_GB2312" w:cs="仿宋_GB2312"/>
          <w:kern w:val="2"/>
          <w:sz w:val="32"/>
          <w:szCs w:val="32"/>
          <w:lang w:val="en-US" w:eastAsia="zh-CN" w:bidi="ar-SA"/>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件</w:t>
      </w:r>
    </w:p>
    <w:p>
      <w:pPr>
        <w:snapToGrid/>
        <w:spacing w:before="0" w:beforeAutospacing="0" w:after="160" w:afterAutospacing="0" w:line="500" w:lineRule="exact"/>
        <w:jc w:val="both"/>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投标人：</w:t>
      </w:r>
      <w:r>
        <w:rPr>
          <w:rFonts w:hint="eastAsia" w:ascii="方正小标宋_GBK" w:hAnsi="方正小标宋_GBK" w:eastAsia="方正小标宋_GBK" w:cs="方正小标宋_GBK"/>
          <w:sz w:val="32"/>
          <w:szCs w:val="32"/>
          <w:u w:val="single"/>
          <w:lang w:val="en-US" w:eastAsia="zh-CN"/>
        </w:rPr>
        <w:t xml:space="preserve"> （</w:t>
      </w:r>
      <w:r>
        <w:rPr>
          <w:rFonts w:hint="eastAsia" w:ascii="方正小标宋_GBK" w:hAnsi="方正小标宋_GBK" w:eastAsia="方正小标宋_GBK" w:cs="方正小标宋_GBK"/>
          <w:color w:val="FF0000"/>
          <w:sz w:val="32"/>
          <w:szCs w:val="32"/>
          <w:u w:val="single"/>
          <w:lang w:val="en-US" w:eastAsia="zh-CN"/>
        </w:rPr>
        <w:t>联合请写明牵头单位和联合单位</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法定代表人或委托代理人：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地址：</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时间：</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b/>
          <w:bCs/>
          <w:sz w:val="32"/>
          <w:szCs w:val="32"/>
          <w:lang w:val="en-US" w:eastAsia="zh-CN"/>
        </w:rPr>
      </w:pPr>
      <w:r>
        <w:rPr>
          <w:rFonts w:hint="eastAsia" w:ascii="仿宋_GB2312" w:hAnsi="仿宋_GB2312" w:eastAsia="仿宋_GB2312" w:cs="仿宋_GB2312"/>
          <w:b/>
          <w:bCs/>
          <w:sz w:val="32"/>
          <w:szCs w:val="32"/>
          <w:lang w:val="en-US" w:eastAsia="zh-CN"/>
        </w:rPr>
        <w:t>开标时启封</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pStyle w:val="2"/>
        <w:rPr>
          <w:rFonts w:hint="eastAsia"/>
          <w:lang w:val="en-US" w:eastAsia="zh-CN"/>
        </w:rPr>
      </w:pPr>
    </w:p>
    <w:p>
      <w:pPr>
        <w:pStyle w:val="2"/>
        <w:rPr>
          <w:rFonts w:hint="eastAsia"/>
          <w:lang w:val="en-US" w:eastAsia="zh-CN"/>
        </w:rPr>
      </w:pPr>
    </w:p>
    <w:p>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现场踏勘承诺书</w:t>
      </w:r>
    </w:p>
    <w:p>
      <w:pPr>
        <w:snapToGrid/>
        <w:spacing w:before="0" w:beforeAutospacing="0" w:after="160" w:afterAutospacing="0" w:line="440" w:lineRule="exact"/>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我方自愿</w:t>
      </w:r>
      <w:r>
        <w:rPr>
          <w:rStyle w:val="9"/>
          <w:rFonts w:hint="eastAsia" w:ascii="仿宋" w:hAnsi="仿宋" w:eastAsia="仿宋" w:cs="仿宋"/>
          <w:b w:val="0"/>
          <w:i w:val="0"/>
          <w:caps w:val="0"/>
          <w:color w:val="000000"/>
          <w:spacing w:val="0"/>
          <w:w w:val="100"/>
          <w:kern w:val="0"/>
          <w:sz w:val="28"/>
          <w:szCs w:val="28"/>
          <w:lang w:val="en-US" w:eastAsia="zh-CN" w:bidi="ar-SA"/>
        </w:rPr>
        <w:t>参加贵方组织</w:t>
      </w:r>
      <w:r>
        <w:rPr>
          <w:rStyle w:val="7"/>
          <w:rFonts w:hint="eastAsia" w:ascii="仿宋" w:hAnsi="仿宋" w:eastAsia="仿宋" w:cs="仿宋"/>
          <w:b w:val="0"/>
          <w:i w:val="0"/>
          <w:caps w:val="0"/>
          <w:color w:val="000000"/>
          <w:spacing w:val="0"/>
          <w:w w:val="100"/>
          <w:kern w:val="2"/>
          <w:sz w:val="28"/>
          <w:szCs w:val="28"/>
          <w:lang w:val="en-US" w:eastAsia="zh-CN" w:bidi="ar-SA"/>
        </w:rPr>
        <w:t>的金华市婺城区泰越建筑材料有限公司关于婺城区下山安居创富工程北区块基坑开挖范围内普通建筑用砂石销售的公开竞价，我方</w:t>
      </w:r>
      <w:r>
        <w:rPr>
          <w:rStyle w:val="9"/>
          <w:rFonts w:hint="eastAsia" w:ascii="仿宋" w:hAnsi="仿宋" w:eastAsia="仿宋" w:cs="仿宋"/>
          <w:b w:val="0"/>
          <w:i w:val="0"/>
          <w:caps w:val="0"/>
          <w:color w:val="000000"/>
          <w:spacing w:val="0"/>
          <w:w w:val="100"/>
          <w:kern w:val="0"/>
          <w:sz w:val="28"/>
          <w:szCs w:val="28"/>
          <w:lang w:val="en-US" w:eastAsia="zh-CN" w:bidi="ar-SA"/>
        </w:rPr>
        <w:t>已对本次项目标的进行实地勘察、核对且予以确认，并完全接受现状。我方确认贵</w:t>
      </w:r>
      <w:r>
        <w:rPr>
          <w:rStyle w:val="7"/>
          <w:rFonts w:hint="eastAsia" w:ascii="仿宋" w:hAnsi="仿宋" w:eastAsia="仿宋" w:cs="仿宋"/>
          <w:b w:val="0"/>
          <w:i w:val="0"/>
          <w:caps w:val="0"/>
          <w:color w:val="000000"/>
          <w:spacing w:val="0"/>
          <w:w w:val="100"/>
          <w:kern w:val="2"/>
          <w:sz w:val="28"/>
          <w:szCs w:val="28"/>
          <w:lang w:val="en-US" w:eastAsia="zh-CN" w:bidi="ar-SA"/>
        </w:rPr>
        <w:t>方履行了告知义务，我方已充分了解项目状况。我方保证在被确定为购买方后不会就现场实物现状提出任何异议并愿意接受一切风险与责任。</w:t>
      </w: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特此承诺。           </w:t>
      </w:r>
    </w:p>
    <w:p>
      <w:pPr>
        <w:snapToGrid/>
        <w:spacing w:before="0" w:beforeAutospacing="0" w:after="160" w:afterAutospacing="0" w:line="440" w:lineRule="exact"/>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竞买人（盖章）：</w:t>
      </w:r>
      <w:r>
        <w:rPr>
          <w:rStyle w:val="9"/>
          <w:rFonts w:hint="eastAsia" w:ascii="仿宋" w:hAnsi="仿宋" w:eastAsia="仿宋" w:cs="仿宋"/>
          <w:b w:val="0"/>
          <w:i w:val="0"/>
          <w:caps w:val="0"/>
          <w:color w:val="FF0000"/>
          <w:spacing w:val="0"/>
          <w:w w:val="100"/>
          <w:kern w:val="2"/>
          <w:sz w:val="28"/>
          <w:szCs w:val="28"/>
          <w:lang w:val="en-US" w:eastAsia="zh-CN" w:bidi="ar-SA"/>
        </w:rPr>
        <w:t>（联合的所有单位盖章）</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法定代表人/委托代理人（签字）：</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年  月  日：</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pStyle w:val="2"/>
        <w:rPr>
          <w:rFonts w:hint="eastAsia"/>
          <w:lang w:val="en-US" w:eastAsia="zh-CN"/>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2891" w:firstLineChars="80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法定代表人授权委托书</w:t>
      </w: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我</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（姓名）系</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（投标人名称、</w:t>
      </w:r>
      <w:r>
        <w:rPr>
          <w:rStyle w:val="9"/>
          <w:rFonts w:hint="eastAsia" w:ascii="仿宋" w:hAnsi="仿宋" w:eastAsia="仿宋" w:cs="仿宋"/>
          <w:b w:val="0"/>
          <w:i w:val="0"/>
          <w:caps w:val="0"/>
          <w:color w:val="FF0000"/>
          <w:spacing w:val="0"/>
          <w:w w:val="100"/>
          <w:kern w:val="2"/>
          <w:sz w:val="28"/>
          <w:szCs w:val="28"/>
          <w:u w:val="single" w:color="000000"/>
          <w:lang w:val="en-US" w:eastAsia="zh-CN" w:bidi="ar-SA"/>
        </w:rPr>
        <w:t>联合请写明牵头单位和联合单位</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的法定代表人，现授权委托</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（姓名）以我方的名义参加</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金华市婺城区泰越建筑材料有限公司关于婺城区下山安居创富工程北区块基坑开挖范围内普通建筑用砂石销售的公开竞价</w:t>
      </w:r>
      <w:r>
        <w:rPr>
          <w:rStyle w:val="9"/>
          <w:rFonts w:hint="eastAsia" w:ascii="仿宋" w:hAnsi="仿宋" w:eastAsia="仿宋" w:cs="仿宋"/>
          <w:b w:val="0"/>
          <w:i w:val="0"/>
          <w:caps w:val="0"/>
          <w:color w:val="000000"/>
          <w:spacing w:val="0"/>
          <w:w w:val="100"/>
          <w:kern w:val="2"/>
          <w:sz w:val="28"/>
          <w:szCs w:val="28"/>
          <w:lang w:val="en-US" w:eastAsia="zh-CN" w:bidi="ar-SA"/>
        </w:rPr>
        <w:t>，包括但不限于提交报名资料、现场成交确认、签署合同及签署其他相关文件等 。其在授权范围内代表本公司签署和处理的与上述项目有关的一切行为，本公司及本人均予认可，并愿意承担由此产生的所有经济和法律责任。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我方对被授权人的签名事项负全部责任。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在撤销授权的书面通知之前，本授权书一直有效，被授权人在授权书有效期内签署的所有文件不因授权的撤销而失效。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r>
        <w:rPr>
          <w:rStyle w:val="9"/>
          <w:rFonts w:hint="eastAsia" w:ascii="仿宋" w:hAnsi="仿宋" w:eastAsia="仿宋" w:cs="仿宋"/>
          <w:b w:val="0"/>
          <w:i w:val="0"/>
          <w:caps w:val="0"/>
          <w:color w:val="000000"/>
          <w:spacing w:val="0"/>
          <w:w w:val="100"/>
          <w:kern w:val="0"/>
          <w:sz w:val="28"/>
          <w:szCs w:val="28"/>
          <w:lang w:val="en-US" w:eastAsia="zh-CN" w:bidi="ar-SA"/>
        </w:rPr>
        <w:t>被授权人无转委托权，特此委托。</w:t>
      </w:r>
    </w:p>
    <w:p>
      <w:pPr>
        <w:pStyle w:val="10"/>
        <w:widowControl/>
        <w:snapToGrid w:val="0"/>
        <w:spacing w:before="0" w:beforeAutospacing="0" w:after="0" w:afterAutospacing="0" w:line="400" w:lineRule="exact"/>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p>
    <w:p>
      <w:pPr>
        <w:snapToGrid/>
        <w:spacing w:before="0" w:beforeAutospacing="0" w:after="0" w:afterAutospacing="0" w:line="420" w:lineRule="exact"/>
        <w:ind w:firstLine="3780" w:firstLineChars="135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全权代表签名：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全权代表身份证号：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法定代表人签字：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单位全称：（盖章）                 日期：   年  月  日</w:t>
      </w:r>
    </w:p>
    <w:p>
      <w:pPr>
        <w:pStyle w:val="2"/>
        <w:ind w:firstLine="1960" w:firstLineChars="700"/>
        <w:rPr>
          <w:rStyle w:val="9"/>
          <w:rFonts w:hint="eastAsia" w:ascii="仿宋" w:hAnsi="仿宋" w:eastAsia="仿宋" w:cs="仿宋"/>
          <w:b w:val="0"/>
          <w:i w:val="0"/>
          <w:caps w:val="0"/>
          <w:color w:val="000000"/>
          <w:spacing w:val="0"/>
          <w:w w:val="100"/>
          <w:kern w:val="2"/>
          <w:sz w:val="28"/>
          <w:szCs w:val="28"/>
          <w:lang w:val="en-US" w:eastAsia="zh-CN" w:bidi="ar-SA"/>
        </w:rPr>
        <w:sectPr>
          <w:footerReference r:id="rId3" w:type="default"/>
          <w:pgSz w:w="11906" w:h="16838"/>
          <w:pgMar w:top="1440" w:right="1418" w:bottom="1440" w:left="1418" w:header="851" w:footer="992" w:gutter="0"/>
          <w:lnNumType w:countBy="0"/>
          <w:cols w:space="720" w:num="1"/>
          <w:docGrid w:type="lines" w:linePitch="312" w:charSpace="0"/>
        </w:sectPr>
      </w:pPr>
      <w:r>
        <w:rPr>
          <w:rStyle w:val="9"/>
          <w:rFonts w:hint="eastAsia" w:ascii="仿宋" w:hAnsi="仿宋" w:eastAsia="仿宋" w:cs="仿宋"/>
          <w:b w:val="0"/>
          <w:i w:val="0"/>
          <w:caps w:val="0"/>
          <w:color w:val="FF0000"/>
          <w:spacing w:val="0"/>
          <w:w w:val="100"/>
          <w:kern w:val="2"/>
          <w:sz w:val="28"/>
          <w:szCs w:val="28"/>
          <w:lang w:val="en-US" w:eastAsia="zh-CN" w:bidi="ar-SA"/>
        </w:rPr>
        <w:t>（联合的所有单位盖章）</w:t>
      </w:r>
    </w:p>
    <w:p>
      <w:pPr>
        <w:numPr>
          <w:ilvl w:val="0"/>
          <w:numId w:val="0"/>
        </w:numPr>
        <w:jc w:val="center"/>
        <w:rPr>
          <w:rFonts w:hint="eastAsia" w:ascii="仿宋" w:hAnsi="仿宋" w:eastAsia="仿宋" w:cs="仿宋"/>
          <w:sz w:val="48"/>
          <w:szCs w:val="48"/>
          <w:lang w:val="en-US" w:eastAsia="zh-CN"/>
        </w:rPr>
      </w:pPr>
      <w:r>
        <w:rPr>
          <w:rFonts w:hint="eastAsia" w:ascii="仿宋" w:hAnsi="仿宋" w:eastAsia="仿宋" w:cs="仿宋"/>
          <w:b/>
          <w:bCs/>
          <w:sz w:val="36"/>
          <w:szCs w:val="36"/>
          <w:lang w:val="en-US" w:eastAsia="zh-CN"/>
        </w:rPr>
        <w:t>报  价  单 </w:t>
      </w:r>
    </w:p>
    <w:p>
      <w:pPr>
        <w:numPr>
          <w:ilvl w:val="0"/>
          <w:numId w:val="0"/>
        </w:numPr>
        <w:rPr>
          <w:rFonts w:hint="eastAsia" w:ascii="仿宋" w:hAnsi="仿宋" w:eastAsia="仿宋" w:cs="仿宋"/>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致金华市婺城区泰越建筑材料有限公司：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经现场实地勘察后慎重考虑，我方愿以</w:t>
      </w:r>
      <w:r>
        <w:rPr>
          <w:rFonts w:hint="eastAsia" w:ascii="仿宋" w:hAnsi="仿宋" w:eastAsia="仿宋" w:cs="仿宋"/>
          <w:sz w:val="24"/>
          <w:szCs w:val="24"/>
          <w:u w:val="single"/>
          <w:lang w:val="en-US" w:eastAsia="zh-CN"/>
        </w:rPr>
        <w:t xml:space="preserve">          元/m³、税点       %的统包单价</w:t>
      </w:r>
      <w:r>
        <w:rPr>
          <w:rFonts w:hint="eastAsia" w:ascii="仿宋" w:hAnsi="仿宋" w:eastAsia="仿宋" w:cs="仿宋"/>
          <w:sz w:val="24"/>
          <w:szCs w:val="24"/>
          <w:lang w:val="en-US" w:eastAsia="zh-CN"/>
        </w:rPr>
        <w:t>作为最终报价购买贵公司关于婺城区下山安居创富工程北区块基坑开挖范围内普通建筑用砂石。</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2" w:firstLineChars="20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注：该报价</w:t>
      </w:r>
      <w:r>
        <w:rPr>
          <w:rFonts w:hint="eastAsia" w:ascii="仿宋" w:hAnsi="仿宋" w:eastAsia="仿宋" w:cs="仿宋"/>
          <w:b/>
          <w:bCs/>
          <w:sz w:val="24"/>
          <w:szCs w:val="24"/>
          <w:lang w:val="en-US" w:eastAsia="zh-CN"/>
        </w:rPr>
        <w:t>一经确认不可调整，由此产生的一切损失均由报价方自行承担。</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right="0" w:rightChars="0" w:firstLine="3600" w:firstLineChars="150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联系人：</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报价单位：（章）</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w:t>
      </w:r>
      <w:r>
        <w:rPr>
          <w:rFonts w:hint="eastAsia" w:ascii="仿宋" w:hAnsi="仿宋" w:eastAsia="仿宋" w:cs="仿宋"/>
          <w:color w:val="FF0000"/>
          <w:sz w:val="24"/>
          <w:szCs w:val="24"/>
          <w:u w:val="none"/>
          <w:lang w:val="en-US" w:eastAsia="zh-CN"/>
        </w:rPr>
        <w:t>（联合的所有单位盖章）</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日期：     年     月     日</w:t>
      </w: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 w:hAnsi="仿宋" w:eastAsia="仿宋" w:cs="仿宋"/>
          <w:b/>
          <w:bCs/>
          <w:sz w:val="36"/>
          <w:szCs w:val="36"/>
          <w:lang w:val="en-US" w:eastAsia="zh-CN"/>
        </w:rPr>
      </w:pPr>
    </w:p>
    <w:p>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兹证明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（法人姓名），身份证号码：</w:t>
      </w:r>
    </w:p>
    <w:p>
      <w:pPr>
        <w:numPr>
          <w:ilvl w:val="0"/>
          <w:numId w:val="0"/>
        </w:numPr>
        <w:ind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（法人身份证号），系我方</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（法人名下公司名称）法定代表人。</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特此证明</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numPr>
          <w:ilvl w:val="0"/>
          <w:numId w:val="0"/>
        </w:numPr>
        <w:jc w:val="center"/>
        <w:rPr>
          <w:rFonts w:hint="eastAsia"/>
          <w:color w:val="auto"/>
          <w:lang w:val="en-US" w:eastAsia="zh-CN"/>
        </w:rPr>
      </w:pPr>
      <w:r>
        <w:rPr>
          <w:rFonts w:hint="eastAsia" w:ascii="仿宋" w:hAnsi="仿宋" w:eastAsia="仿宋" w:cs="仿宋"/>
          <w:b/>
          <w:bCs/>
          <w:color w:val="auto"/>
          <w:sz w:val="36"/>
          <w:szCs w:val="36"/>
          <w:lang w:val="en-US" w:eastAsia="zh-CN"/>
        </w:rPr>
        <w:t>开户银行信息</w:t>
      </w:r>
    </w:p>
    <w:p>
      <w:pPr>
        <w:spacing w:line="360" w:lineRule="auto"/>
        <w:rPr>
          <w:color w:val="auto"/>
          <w:sz w:val="32"/>
          <w:szCs w:val="32"/>
        </w:rPr>
      </w:pPr>
      <w:r>
        <w:rPr>
          <w:rFonts w:hint="eastAsia"/>
          <w:color w:val="auto"/>
          <w:sz w:val="32"/>
          <w:szCs w:val="32"/>
        </w:rPr>
        <w:t>单位名称：</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统一社会信用代码：</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地址：</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电话：</w:t>
      </w:r>
      <w:r>
        <w:rPr>
          <w:rFonts w:hint="eastAsia" w:ascii="仿宋_GB2312" w:hAnsi="仿宋_GB2312" w:eastAsia="仿宋_GB2312" w:cs="仿宋_GB2312"/>
          <w:color w:val="auto"/>
          <w:kern w:val="2"/>
          <w:sz w:val="32"/>
          <w:szCs w:val="32"/>
          <w:u w:val="single"/>
          <w:lang w:val="en-US" w:eastAsia="zh-CN" w:bidi="ar-SA"/>
        </w:rPr>
        <w:t xml:space="preserve">                   </w:t>
      </w:r>
    </w:p>
    <w:p>
      <w:pPr>
        <w:rPr>
          <w:rFonts w:hint="eastAsia" w:ascii="仿宋_GB2312" w:hAnsi="仿宋_GB2312" w:eastAsia="仿宋_GB2312" w:cs="仿宋_GB2312"/>
          <w:color w:val="auto"/>
          <w:kern w:val="2"/>
          <w:sz w:val="32"/>
          <w:szCs w:val="32"/>
          <w:u w:val="none"/>
          <w:lang w:val="en-US" w:eastAsia="zh-CN" w:bidi="ar-SA"/>
        </w:rPr>
      </w:pPr>
      <w:r>
        <w:rPr>
          <w:rFonts w:hint="eastAsia"/>
          <w:color w:val="auto"/>
          <w:sz w:val="32"/>
          <w:szCs w:val="32"/>
          <w:lang w:val="en-US" w:eastAsia="zh-CN"/>
        </w:rPr>
        <w:t>银行地址、账号：</w:t>
      </w:r>
      <w:r>
        <w:rPr>
          <w:rFonts w:hint="eastAsia" w:ascii="仿宋_GB2312" w:hAnsi="仿宋_GB2312" w:eastAsia="仿宋_GB2312" w:cs="仿宋_GB2312"/>
          <w:color w:val="auto"/>
          <w:kern w:val="2"/>
          <w:sz w:val="32"/>
          <w:szCs w:val="32"/>
          <w:u w:val="single"/>
          <w:lang w:val="en-US" w:eastAsia="zh-CN" w:bidi="ar-SA"/>
        </w:rPr>
        <w:t xml:space="preserve">                           </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pStyle w:val="2"/>
        <w:rPr>
          <w:rFonts w:hint="eastAsia"/>
          <w:color w:val="auto"/>
          <w:lang w:val="en-US" w:eastAsia="zh-CN"/>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公司名称（盖章）：</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年    月    日</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法定代表人身份证复印件：（盖章）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营业执照复印件：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委托代理人身份证复印件：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bookmarkStart w:id="0" w:name="_GoBack"/>
      <w:bookmarkEnd w:id="0"/>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9XsbeMUBAACUAwAADgAAAGRycy9lMm9Eb2MueG1srVNLjhMxEN0j&#10;cQfLe+JOpEGhlc5IKBqEhABp4ACOuzptyT+VnXTnAnADVmzYc66cg3J/QjRsZsHG/VyfZ7/n6s19&#10;bw07AUbtXcWXi4IzcMrX2h0q/vXLw6s1ZzFJV0vjHVT8DJHfb1++2HShhJVvvakBGZG4WHah4m1K&#10;oRQiqhasjAsfwFGy8Whloi0eRI2yI3ZrxKooXovOYx3QK4iRorsxySdGfA6hbxqtYOfV0YJLIyuC&#10;kYkkxVaHyLfDbZsGVPrUNBESMxUnpWlY6RDC+7yK7UaWB5Sh1Wq6gnzOFZ5oslI7OvRKtZNJsiPq&#10;f6isVuijb9JCeStGIYMjpGJZPPHmsZUBBi1kdQxX0+P/o1UfT5+R6ZomgTMnLT345cf3y8/fl1/f&#10;2DLb04VYUtVjoLrUv/V9Lp3ikYJZdd+gzV/SwyhP5p6v5kKfmMpN69V6XVBKUW7eEI/42x4wpnfg&#10;Lcug4kivN5gqTx9iGkvnknya8w/aGIrL0jjWVfzN3epuaLjJWJ0Ax17jcikMUzERZnGjiIxSv++p&#10;NMO9r88k2Lx3ZHYenBngDPYzOAbUh5buO9gicjc91iBsGqw8Dbd7wrc/0/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aT2QNIAAAAFAQAADwAAAAAAAAABACAAAAAiAAAAZHJzL2Rvd25yZXYueG1s&#10;UEsBAhQAFAAAAAgAh07iQPV7G3jFAQAAlAMAAA4AAAAAAAAAAQAgAAAAIQEAAGRycy9lMm9Eb2Mu&#10;eG1sUEsFBgAAAAAGAAYAWQEAAFgFAAAAAA==&#10;">
              <v:path/>
              <v:fill on="f" focussize="0,0"/>
              <v:stroke on="f" joinstyle="miter"/>
              <v:imagedata o:title=""/>
              <o:lock v:ext="edit" aspectratio="f"/>
              <v:textbox inset="0mm,0mm,0mm,0mm">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Qg4W2MYBAACUAwAADgAAAGRycy9lMm9Eb2MueG1srVPNjtMwEL4j&#10;8Q6W7zTZSItK1HSlVbUICQHSwgO4zqSx5D+N3SZ9AXgDTly481x9DsZOU6rlsoe9OJ89M5/n+zxZ&#10;3Y1GswNgUM42/GZRcgZWulbZXcO/fX14s+QsRGFboZ2Fhh8h8Lv161erwddQud7pFpARiQ314Bve&#10;x+jrogiyByPCwnmwFOwcGhFpi7uiRTEQu9FFVZZvi8Fh69FJCIFON1OQnxnxOYSu65SEjZN7AzZO&#10;rAhaRJIUeuUDX+duuw5k/Nx1ASLTDSelMa90CeFtWov1StQ7FL5X8tyCeE4LTzQZoSxdeqHaiCjY&#10;HtV/VEZJdMF1cSGdKSYh2RFScVM+8eaxFx6yFrI6+Ivp4eVo5afDF2SqbXjFmRWGHvz088fp15/T&#10;7++sSvYMPtSU9egpL473bqShmc8DHSbVY4cmfUkPoziZe7yYC2NkMhUtq+WypJCk2Lwh/uJfuccQ&#10;34MzLIGGI71eNlUcPoY4pc4p6TbrHpTW+QW1ZUPD391Wt7ngKmJUBJxqtU1VkKfiTJjETSISiuN2&#10;pNQEt649kmD9wZLZaXBmgDPYzmDvUe166jfbUqRqeqws7DxYaRqu94Svf6b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k9kDSAAAABQEAAA8AAAAAAAAAAQAgAAAAIgAAAGRycy9kb3ducmV2Lnht&#10;bFBLAQIUABQAAAAIAIdO4kBCDhbYxgEAAJQDAAAOAAAAAAAAAAEAIAAAACEBAABkcnMvZTJvRG9j&#10;LnhtbFBLBQYAAAAABgAGAFkBAABZBQAAAAA=&#10;">
              <v:fill on="f" focussize="0,0"/>
              <v:stroke on="f" joinstyle="miter"/>
              <v:imagedata o:title=""/>
              <o:lock v:ext="edit" aspectratio="f"/>
              <v:textbox inset="0mm,0mm,0mm,0mm">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jc5YjQ0MDRkMGY2NWFkODVjNWM3OGFkMTg5ZWEifQ=="/>
  </w:docVars>
  <w:rsids>
    <w:rsidRoot w:val="00000000"/>
    <w:rsid w:val="093A2A4B"/>
    <w:rsid w:val="52894A33"/>
    <w:rsid w:val="5FE2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sz w:val="28"/>
    </w:rPr>
  </w:style>
  <w:style w:type="paragraph" w:styleId="4">
    <w:name w:val="footer"/>
    <w:basedOn w:val="1"/>
    <w:qFormat/>
    <w:uiPriority w:val="0"/>
    <w:pPr>
      <w:tabs>
        <w:tab w:val="center" w:pos="4153"/>
        <w:tab w:val="right" w:pos="8306"/>
      </w:tabs>
      <w:snapToGrid w:val="0"/>
      <w:spacing w:line="240" w:lineRule="atLeast"/>
      <w:ind w:firstLine="425"/>
      <w:jc w:val="left"/>
      <w:textAlignment w:val="baseline"/>
    </w:pPr>
    <w:rPr>
      <w:rFonts w:ascii="Calibri" w:hAnsi="Calibri"/>
      <w:kern w:val="2"/>
      <w:sz w:val="18"/>
      <w:szCs w:val="18"/>
      <w:lang w:val="en-US" w:eastAsia="zh-CN" w:bidi="ar-SA"/>
    </w:rPr>
  </w:style>
  <w:style w:type="character" w:customStyle="1" w:styleId="7">
    <w:name w:val="UserStyle_4"/>
    <w:link w:val="8"/>
    <w:qFormat/>
    <w:locked/>
    <w:uiPriority w:val="0"/>
    <w:rPr>
      <w:rFonts w:ascii="Calibri" w:hAnsi="Calibri" w:eastAsia="宋体"/>
      <w:sz w:val="21"/>
      <w:szCs w:val="21"/>
      <w:lang w:val="en-US" w:eastAsia="zh-CN" w:bidi="ar-SA"/>
    </w:rPr>
  </w:style>
  <w:style w:type="paragraph" w:customStyle="1" w:styleId="8">
    <w:name w:val="UserStyle_5"/>
    <w:link w:val="7"/>
    <w:qFormat/>
    <w:uiPriority w:val="0"/>
    <w:pPr>
      <w:widowControl/>
      <w:jc w:val="both"/>
      <w:textAlignment w:val="baseline"/>
    </w:pPr>
    <w:rPr>
      <w:rFonts w:ascii="Calibri" w:hAnsi="Calibri" w:eastAsia="宋体" w:cs="Times New Roman"/>
      <w:sz w:val="21"/>
      <w:szCs w:val="21"/>
      <w:lang w:val="en-US" w:eastAsia="zh-CN" w:bidi="ar-SA"/>
    </w:rPr>
  </w:style>
  <w:style w:type="character" w:customStyle="1" w:styleId="9">
    <w:name w:val="NormalCharacter"/>
    <w:semiHidden/>
    <w:uiPriority w:val="0"/>
  </w:style>
  <w:style w:type="paragraph" w:customStyle="1" w:styleId="10">
    <w:name w:val="PlainText"/>
    <w:basedOn w:val="1"/>
    <w:qFormat/>
    <w:uiPriority w:val="0"/>
    <w:pPr>
      <w:spacing w:line="400" w:lineRule="exact"/>
      <w:jc w:val="both"/>
      <w:textAlignment w:val="baseline"/>
    </w:pPr>
    <w:rPr>
      <w:rFonts w:ascii="宋体" w:hAnsi="Courier New"/>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1012</Words>
  <Characters>1014</Characters>
  <Lines>0</Lines>
  <Paragraphs>0</Paragraphs>
  <TotalTime>0</TotalTime>
  <ScaleCrop>false</ScaleCrop>
  <LinksUpToDate>false</LinksUpToDate>
  <CharactersWithSpaces>1864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2021-09-23T03:36:00Z</dcterms:created>
  <dc:creator>admin121</dc:creator>
  <cp:lastModifiedBy>admin121</cp:lastModifiedBy>
  <dcterms:modified xsi:type="dcterms:W3CDTF">2022-10-18T09:32:46Z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4979DDE430124FB0B1D413D02F3295DF</vt:lpwstr>
  </property>
</Properties>
</file>