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44096">
      <w:pPr>
        <w:jc w:val="center"/>
        <w:rPr>
          <w:rFonts w:hint="eastAsia" w:ascii="方正小标宋简体" w:hAnsi="方正小标宋简体" w:eastAsia="方正小标宋简体" w:cs="方正小标宋简体"/>
          <w:color w:val="auto"/>
          <w:sz w:val="36"/>
          <w:szCs w:val="36"/>
          <w:lang w:val="en-US" w:eastAsia="zh-CN"/>
        </w:rPr>
      </w:pPr>
      <w:bookmarkStart w:id="0" w:name="_GoBack"/>
      <w:bookmarkEnd w:id="0"/>
      <w:r>
        <w:rPr>
          <w:rFonts w:hint="eastAsia" w:ascii="方正小标宋简体" w:hAnsi="方正小标宋简体" w:eastAsia="方正小标宋简体" w:cs="方正小标宋简体"/>
          <w:color w:val="auto"/>
          <w:sz w:val="36"/>
          <w:szCs w:val="36"/>
          <w:lang w:val="en-US" w:eastAsia="zh-CN"/>
        </w:rPr>
        <w:t>金华市婺城区泰越建筑材料有限公司关于</w:t>
      </w:r>
    </w:p>
    <w:p w14:paraId="622EDF7E">
      <w:pPr>
        <w:jc w:val="center"/>
        <w:rPr>
          <w:rFonts w:hint="eastAsia" w:ascii="方正小标宋简体" w:hAnsi="方正小标宋简体" w:eastAsia="方正小标宋简体" w:cs="方正小标宋简体"/>
          <w:color w:val="auto"/>
          <w:sz w:val="36"/>
          <w:szCs w:val="36"/>
          <w:lang w:val="en-US" w:eastAsia="zh-CN"/>
        </w:rPr>
      </w:pPr>
      <w:r>
        <w:rPr>
          <w:rFonts w:hint="eastAsia" w:ascii="方正小标宋简体" w:hAnsi="方正小标宋简体" w:eastAsia="方正小标宋简体" w:cs="方正小标宋简体"/>
          <w:color w:val="auto"/>
          <w:sz w:val="36"/>
          <w:szCs w:val="36"/>
          <w:lang w:val="en-US" w:eastAsia="zh-CN"/>
        </w:rPr>
        <w:t>长湖湾总部中心地下统砂销售的公开竞价公告</w:t>
      </w:r>
    </w:p>
    <w:p w14:paraId="3188F1C7">
      <w:pPr>
        <w:pStyle w:val="2"/>
        <w:ind w:left="0" w:leftChars="0" w:firstLine="0" w:firstLineChars="0"/>
        <w:rPr>
          <w:rFonts w:hint="eastAsia" w:ascii="仿宋_GB2312" w:hAnsi="仿宋_GB2312" w:eastAsia="仿宋_GB2312" w:cs="仿宋_GB2312"/>
          <w:kern w:val="2"/>
          <w:sz w:val="32"/>
          <w:szCs w:val="32"/>
          <w:lang w:val="en-US" w:eastAsia="zh-CN" w:bidi="ar-SA"/>
        </w:rPr>
      </w:pPr>
    </w:p>
    <w:p w14:paraId="6B4EC61C">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14:paraId="3EC3D069">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14:paraId="68C30A12">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投</w:t>
      </w:r>
    </w:p>
    <w:p w14:paraId="5FFB5E0A">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标</w:t>
      </w:r>
    </w:p>
    <w:p w14:paraId="0C1933CF">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文</w:t>
      </w:r>
    </w:p>
    <w:p w14:paraId="66CB4247">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件</w:t>
      </w:r>
    </w:p>
    <w:p w14:paraId="2A2263C5">
      <w:pPr>
        <w:snapToGrid/>
        <w:spacing w:before="0" w:beforeAutospacing="0" w:after="160" w:afterAutospacing="0" w:line="500" w:lineRule="exact"/>
        <w:jc w:val="both"/>
        <w:textAlignment w:val="baseline"/>
        <w:rPr>
          <w:rFonts w:hint="eastAsia" w:ascii="方正小标宋_GBK" w:hAnsi="方正小标宋_GBK" w:eastAsia="方正小标宋_GBK" w:cs="方正小标宋_GBK"/>
          <w:sz w:val="32"/>
          <w:szCs w:val="32"/>
          <w:lang w:val="en-US" w:eastAsia="zh-CN"/>
        </w:rPr>
      </w:pPr>
    </w:p>
    <w:p w14:paraId="27C581FB">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14:paraId="7B5D12EF">
      <w:pPr>
        <w:pStyle w:val="2"/>
        <w:rPr>
          <w:rFonts w:hint="eastAsia"/>
          <w:lang w:val="en-US" w:eastAsia="zh-CN"/>
        </w:rPr>
      </w:pPr>
    </w:p>
    <w:p w14:paraId="0F517A37">
      <w:pPr>
        <w:snapToGrid/>
        <w:spacing w:before="0" w:beforeAutospacing="0" w:after="160" w:afterAutospacing="0" w:line="500" w:lineRule="exact"/>
        <w:jc w:val="left"/>
        <w:textAlignment w:val="baseline"/>
        <w:rPr>
          <w:rFonts w:hint="eastAsia" w:ascii="方正小标宋_GBK" w:hAnsi="方正小标宋_GBK" w:eastAsia="方正小标宋_GBK" w:cs="方正小标宋_GBK"/>
          <w:sz w:val="32"/>
          <w:szCs w:val="32"/>
          <w:u w:val="single"/>
          <w:lang w:val="en-US" w:eastAsia="zh-CN"/>
        </w:rPr>
      </w:pPr>
      <w:r>
        <w:rPr>
          <w:rFonts w:hint="eastAsia" w:ascii="方正小标宋_GBK" w:hAnsi="方正小标宋_GBK" w:eastAsia="方正小标宋_GBK" w:cs="方正小标宋_GBK"/>
          <w:sz w:val="32"/>
          <w:szCs w:val="32"/>
          <w:lang w:val="en-US" w:eastAsia="zh-CN"/>
        </w:rPr>
        <w:t>投标人：</w:t>
      </w:r>
      <w:r>
        <w:rPr>
          <w:rFonts w:hint="eastAsia" w:ascii="方正小标宋_GBK" w:hAnsi="方正小标宋_GBK" w:eastAsia="方正小标宋_GBK" w:cs="方正小标宋_GBK"/>
          <w:sz w:val="32"/>
          <w:szCs w:val="32"/>
          <w:u w:val="single"/>
          <w:lang w:val="en-US" w:eastAsia="zh-CN"/>
        </w:rPr>
        <w:t xml:space="preserve">                                               </w:t>
      </w:r>
    </w:p>
    <w:p w14:paraId="47C6D508">
      <w:pPr>
        <w:snapToGrid/>
        <w:spacing w:before="0" w:beforeAutospacing="0" w:after="160" w:afterAutospacing="0" w:line="500" w:lineRule="exact"/>
        <w:jc w:val="left"/>
        <w:textAlignment w:val="baseline"/>
        <w:rPr>
          <w:rFonts w:hint="eastAsia" w:ascii="方正小标宋_GBK" w:hAnsi="方正小标宋_GBK" w:eastAsia="方正小标宋_GBK" w:cs="方正小标宋_GBK"/>
          <w:sz w:val="32"/>
          <w:szCs w:val="32"/>
          <w:u w:val="single"/>
          <w:lang w:val="en-US" w:eastAsia="zh-CN"/>
        </w:rPr>
      </w:pPr>
      <w:r>
        <w:rPr>
          <w:rFonts w:hint="eastAsia" w:ascii="方正小标宋_GBK" w:hAnsi="方正小标宋_GBK" w:eastAsia="方正小标宋_GBK" w:cs="方正小标宋_GBK"/>
          <w:sz w:val="32"/>
          <w:szCs w:val="32"/>
          <w:lang w:val="en-US" w:eastAsia="zh-CN"/>
        </w:rPr>
        <w:t>法定代表人或委托代理人：</w:t>
      </w:r>
      <w:r>
        <w:rPr>
          <w:rFonts w:hint="eastAsia" w:ascii="方正小标宋_GBK" w:hAnsi="方正小标宋_GBK" w:eastAsia="方正小标宋_GBK" w:cs="方正小标宋_GBK"/>
          <w:sz w:val="32"/>
          <w:szCs w:val="32"/>
          <w:u w:val="single"/>
          <w:lang w:val="en-US" w:eastAsia="zh-CN"/>
        </w:rPr>
        <w:t xml:space="preserve">                               </w:t>
      </w:r>
    </w:p>
    <w:p w14:paraId="0B52FB7C">
      <w:pPr>
        <w:snapToGrid/>
        <w:spacing w:before="0" w:beforeAutospacing="0" w:after="160" w:afterAutospacing="0" w:line="500" w:lineRule="exact"/>
        <w:jc w:val="left"/>
        <w:textAlignment w:val="baseline"/>
        <w:rPr>
          <w:rFonts w:hint="eastAsia" w:ascii="方正小标宋_GBK" w:hAnsi="方正小标宋_GBK" w:eastAsia="方正小标宋_GBK" w:cs="方正小标宋_GBK"/>
          <w:sz w:val="32"/>
          <w:szCs w:val="32"/>
          <w:u w:val="single"/>
          <w:lang w:val="en-US" w:eastAsia="zh-CN"/>
        </w:rPr>
      </w:pPr>
      <w:r>
        <w:rPr>
          <w:rFonts w:hint="eastAsia" w:ascii="方正小标宋_GBK" w:hAnsi="方正小标宋_GBK" w:eastAsia="方正小标宋_GBK" w:cs="方正小标宋_GBK"/>
          <w:sz w:val="32"/>
          <w:szCs w:val="32"/>
          <w:lang w:val="en-US" w:eastAsia="zh-CN"/>
        </w:rPr>
        <w:t>地址：</w:t>
      </w:r>
      <w:r>
        <w:rPr>
          <w:rFonts w:hint="eastAsia" w:ascii="方正小标宋_GBK" w:hAnsi="方正小标宋_GBK" w:eastAsia="方正小标宋_GBK" w:cs="方正小标宋_GBK"/>
          <w:sz w:val="32"/>
          <w:szCs w:val="32"/>
          <w:u w:val="single"/>
          <w:lang w:val="en-US" w:eastAsia="zh-CN"/>
        </w:rPr>
        <w:t xml:space="preserve">                                                 </w:t>
      </w:r>
    </w:p>
    <w:p w14:paraId="37DB7FD9">
      <w:pPr>
        <w:snapToGrid/>
        <w:spacing w:before="0" w:beforeAutospacing="0" w:after="160" w:afterAutospacing="0" w:line="500" w:lineRule="exact"/>
        <w:jc w:val="left"/>
        <w:textAlignment w:val="baseline"/>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时间：</w:t>
      </w:r>
      <w:r>
        <w:rPr>
          <w:rFonts w:hint="eastAsia" w:ascii="方正小标宋_GBK" w:hAnsi="方正小标宋_GBK" w:eastAsia="方正小标宋_GBK" w:cs="方正小标宋_GBK"/>
          <w:sz w:val="32"/>
          <w:szCs w:val="32"/>
          <w:u w:val="single"/>
          <w:lang w:val="en-US" w:eastAsia="zh-CN"/>
        </w:rPr>
        <w:t xml:space="preserve">                                                 </w:t>
      </w:r>
    </w:p>
    <w:p w14:paraId="06AF348B">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14:paraId="73AFA748">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b/>
          <w:bCs/>
          <w:sz w:val="32"/>
          <w:szCs w:val="32"/>
          <w:lang w:val="en-US" w:eastAsia="zh-CN"/>
        </w:rPr>
      </w:pPr>
      <w:r>
        <w:rPr>
          <w:rFonts w:hint="eastAsia" w:ascii="仿宋_GB2312" w:hAnsi="仿宋_GB2312" w:eastAsia="仿宋_GB2312" w:cs="仿宋_GB2312"/>
          <w:b/>
          <w:bCs/>
          <w:sz w:val="32"/>
          <w:szCs w:val="32"/>
          <w:lang w:val="en-US" w:eastAsia="zh-CN"/>
        </w:rPr>
        <w:t>开标时启封</w:t>
      </w:r>
    </w:p>
    <w:p w14:paraId="114D06CE">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14:paraId="0D3A18FA">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14:paraId="7E534B05">
      <w:pPr>
        <w:pStyle w:val="2"/>
        <w:rPr>
          <w:rFonts w:hint="eastAsia"/>
          <w:lang w:val="en-US" w:eastAsia="zh-CN"/>
        </w:rPr>
      </w:pPr>
    </w:p>
    <w:p w14:paraId="0ADFD3DB">
      <w:pPr>
        <w:snapToGrid/>
        <w:spacing w:before="0" w:beforeAutospacing="0" w:after="160" w:afterAutospacing="0" w:line="500" w:lineRule="exact"/>
        <w:jc w:val="center"/>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14:paraId="7E5ABA7C">
      <w:pPr>
        <w:snapToGrid/>
        <w:spacing w:before="0" w:beforeAutospacing="0" w:after="160" w:afterAutospacing="0" w:line="500" w:lineRule="exact"/>
        <w:jc w:val="center"/>
        <w:textAlignment w:val="baseline"/>
        <w:rPr>
          <w:rStyle w:val="7"/>
          <w:rFonts w:hint="eastAsia" w:ascii="仿宋" w:hAnsi="仿宋" w:eastAsia="仿宋" w:cs="仿宋"/>
          <w:b/>
          <w:i w:val="0"/>
          <w:caps w:val="0"/>
          <w:color w:val="000000"/>
          <w:spacing w:val="0"/>
          <w:w w:val="100"/>
          <w:kern w:val="2"/>
          <w:sz w:val="36"/>
          <w:szCs w:val="36"/>
          <w:lang w:val="en-US" w:eastAsia="zh-CN" w:bidi="ar-SA"/>
        </w:rPr>
      </w:pPr>
      <w:r>
        <w:rPr>
          <w:rStyle w:val="7"/>
          <w:rFonts w:hint="eastAsia" w:ascii="仿宋" w:hAnsi="仿宋" w:eastAsia="仿宋" w:cs="仿宋"/>
          <w:b/>
          <w:i w:val="0"/>
          <w:caps w:val="0"/>
          <w:color w:val="000000"/>
          <w:spacing w:val="0"/>
          <w:w w:val="100"/>
          <w:kern w:val="2"/>
          <w:sz w:val="36"/>
          <w:szCs w:val="36"/>
          <w:lang w:val="en-US" w:eastAsia="zh-CN" w:bidi="ar-SA"/>
        </w:rPr>
        <w:t>现场踏勘承诺书</w:t>
      </w:r>
    </w:p>
    <w:p w14:paraId="30E91F95">
      <w:pPr>
        <w:snapToGrid/>
        <w:spacing w:before="0" w:beforeAutospacing="0" w:after="160" w:afterAutospacing="0" w:line="440" w:lineRule="exact"/>
        <w:jc w:val="left"/>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p>
    <w:p w14:paraId="1D0E8A4D">
      <w:pPr>
        <w:keepNext w:val="0"/>
        <w:keepLines w:val="0"/>
        <w:pageBreakBefore w:val="0"/>
        <w:widowControl/>
        <w:kinsoku/>
        <w:wordWrap/>
        <w:overflowPunct/>
        <w:topLinePunct w:val="0"/>
        <w:autoSpaceDE/>
        <w:autoSpaceDN/>
        <w:bidi w:val="0"/>
        <w:adjustRightInd/>
        <w:snapToGrid/>
        <w:spacing w:before="0" w:beforeAutospacing="0" w:after="160" w:afterAutospacing="0" w:line="360" w:lineRule="auto"/>
        <w:jc w:val="left"/>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金华市婺城区泰越建筑材料有限公司：</w:t>
      </w:r>
    </w:p>
    <w:p w14:paraId="43C3DEBB">
      <w:pPr>
        <w:jc w:val="center"/>
        <w:rPr>
          <w:rStyle w:val="9"/>
          <w:rFonts w:hint="eastAsia" w:ascii="仿宋" w:hAnsi="仿宋" w:eastAsia="仿宋" w:cs="仿宋"/>
          <w:b w:val="0"/>
          <w:i w:val="0"/>
          <w:caps w:val="0"/>
          <w:color w:val="000000"/>
          <w:spacing w:val="0"/>
          <w:w w:val="100"/>
          <w:kern w:val="0"/>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 xml:space="preserve">  我方自愿</w:t>
      </w:r>
      <w:r>
        <w:rPr>
          <w:rStyle w:val="9"/>
          <w:rFonts w:hint="eastAsia" w:ascii="仿宋" w:hAnsi="仿宋" w:eastAsia="仿宋" w:cs="仿宋"/>
          <w:b w:val="0"/>
          <w:i w:val="0"/>
          <w:caps w:val="0"/>
          <w:color w:val="000000"/>
          <w:spacing w:val="0"/>
          <w:w w:val="100"/>
          <w:kern w:val="0"/>
          <w:sz w:val="28"/>
          <w:szCs w:val="28"/>
          <w:lang w:val="en-US" w:eastAsia="zh-CN" w:bidi="ar-SA"/>
        </w:rPr>
        <w:t>参加贵方组织的金华市婺城区泰越建筑材料有限公司关于</w:t>
      </w:r>
    </w:p>
    <w:p w14:paraId="19467884">
      <w:pPr>
        <w:jc w:val="center"/>
        <w:rPr>
          <w:rStyle w:val="7"/>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0"/>
          <w:sz w:val="28"/>
          <w:szCs w:val="28"/>
          <w:lang w:val="en-US" w:eastAsia="zh-CN" w:bidi="ar-SA"/>
        </w:rPr>
        <w:t>长湖湾总部中心地下统砂销售的公开竞价公告，我方已对本次项目标的进行实地勘察、核对且予以确认，并完全接受现状。我方确认贵</w:t>
      </w:r>
      <w:r>
        <w:rPr>
          <w:rStyle w:val="7"/>
          <w:rFonts w:hint="eastAsia" w:ascii="仿宋" w:hAnsi="仿宋" w:eastAsia="仿宋" w:cs="仿宋"/>
          <w:b w:val="0"/>
          <w:i w:val="0"/>
          <w:caps w:val="0"/>
          <w:color w:val="000000"/>
          <w:spacing w:val="0"/>
          <w:w w:val="100"/>
          <w:kern w:val="2"/>
          <w:sz w:val="28"/>
          <w:szCs w:val="28"/>
          <w:lang w:val="en-US" w:eastAsia="zh-CN" w:bidi="ar-SA"/>
        </w:rPr>
        <w:t>方履行了告知义务，我方已充分了解项目状况。我方保证在被确定为购买方后不会就现场实物现状提出任何异议并愿意接受一切风险与责任。</w:t>
      </w:r>
    </w:p>
    <w:p w14:paraId="6C7BA436">
      <w:pPr>
        <w:keepNext w:val="0"/>
        <w:keepLines w:val="0"/>
        <w:pageBreakBefore w:val="0"/>
        <w:widowControl/>
        <w:kinsoku/>
        <w:wordWrap/>
        <w:overflowPunct/>
        <w:topLinePunct w:val="0"/>
        <w:autoSpaceDE/>
        <w:autoSpaceDN/>
        <w:bidi w:val="0"/>
        <w:adjustRightInd/>
        <w:snapToGrid/>
        <w:spacing w:before="0" w:beforeAutospacing="0" w:after="160" w:afterAutospacing="0" w:line="360" w:lineRule="auto"/>
        <w:ind w:firstLine="560" w:firstLineChars="200"/>
        <w:jc w:val="left"/>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 xml:space="preserve">特此承诺。           </w:t>
      </w:r>
    </w:p>
    <w:p w14:paraId="2CF0A968">
      <w:pPr>
        <w:snapToGrid/>
        <w:spacing w:before="0" w:beforeAutospacing="0" w:after="160" w:afterAutospacing="0" w:line="440" w:lineRule="exact"/>
        <w:ind w:firstLine="560" w:firstLineChars="200"/>
        <w:jc w:val="left"/>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p>
    <w:p w14:paraId="007106F6">
      <w:pPr>
        <w:snapToGrid/>
        <w:spacing w:before="0" w:beforeAutospacing="0" w:after="160" w:afterAutospacing="0" w:line="440" w:lineRule="exact"/>
        <w:ind w:firstLine="560" w:firstLineChars="200"/>
        <w:jc w:val="center"/>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p>
    <w:p w14:paraId="779507E2">
      <w:pPr>
        <w:snapToGrid/>
        <w:spacing w:before="0" w:beforeAutospacing="0" w:after="160" w:afterAutospacing="0" w:line="440" w:lineRule="exact"/>
        <w:ind w:firstLine="560" w:firstLineChars="200"/>
        <w:jc w:val="center"/>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竞买人（盖章）：</w:t>
      </w:r>
    </w:p>
    <w:p w14:paraId="7E6EEE53">
      <w:pPr>
        <w:snapToGrid/>
        <w:spacing w:before="0" w:beforeAutospacing="0" w:after="160" w:afterAutospacing="0" w:line="440" w:lineRule="exact"/>
        <w:ind w:firstLine="560" w:firstLineChars="200"/>
        <w:jc w:val="center"/>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法定代表人/委托代理人（签字）：</w:t>
      </w:r>
    </w:p>
    <w:p w14:paraId="6C0911B3">
      <w:pPr>
        <w:snapToGrid/>
        <w:spacing w:before="0" w:beforeAutospacing="0" w:after="160" w:afterAutospacing="0" w:line="440" w:lineRule="exact"/>
        <w:ind w:firstLine="560" w:firstLineChars="200"/>
        <w:jc w:val="center"/>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年  月  日：</w:t>
      </w:r>
    </w:p>
    <w:p w14:paraId="518D6FC2">
      <w:pPr>
        <w:snapToGrid/>
        <w:spacing w:before="0" w:beforeAutospacing="0" w:after="0" w:afterAutospacing="0" w:line="240" w:lineRule="auto"/>
        <w:jc w:val="both"/>
        <w:textAlignment w:val="baseline"/>
        <w:rPr>
          <w:rStyle w:val="9"/>
          <w:rFonts w:hint="eastAsia" w:ascii="仿宋" w:hAnsi="仿宋" w:eastAsia="仿宋" w:cs="仿宋"/>
          <w:b w:val="0"/>
          <w:i w:val="0"/>
          <w:caps w:val="0"/>
          <w:color w:val="000000"/>
          <w:spacing w:val="0"/>
          <w:w w:val="100"/>
          <w:kern w:val="2"/>
          <w:sz w:val="21"/>
          <w:lang w:val="en-US" w:eastAsia="zh-CN" w:bidi="ar-SA"/>
        </w:rPr>
      </w:pPr>
    </w:p>
    <w:p w14:paraId="609E3702">
      <w:pPr>
        <w:snapToGrid/>
        <w:spacing w:before="0" w:beforeAutospacing="0" w:after="0" w:afterAutospacing="0" w:line="240" w:lineRule="auto"/>
        <w:jc w:val="both"/>
        <w:textAlignment w:val="baseline"/>
        <w:rPr>
          <w:rStyle w:val="9"/>
          <w:rFonts w:hint="eastAsia" w:ascii="仿宋" w:hAnsi="仿宋" w:eastAsia="仿宋" w:cs="仿宋"/>
          <w:b w:val="0"/>
          <w:i w:val="0"/>
          <w:caps w:val="0"/>
          <w:color w:val="000000"/>
          <w:spacing w:val="0"/>
          <w:w w:val="100"/>
          <w:kern w:val="2"/>
          <w:sz w:val="21"/>
          <w:lang w:val="en-US" w:eastAsia="zh-CN" w:bidi="ar-SA"/>
        </w:rPr>
      </w:pPr>
    </w:p>
    <w:p w14:paraId="703D0935">
      <w:pPr>
        <w:pStyle w:val="2"/>
        <w:rPr>
          <w:rFonts w:hint="eastAsia"/>
          <w:lang w:val="en-US" w:eastAsia="zh-CN"/>
        </w:rPr>
      </w:pPr>
    </w:p>
    <w:p w14:paraId="6FB0C244">
      <w:pPr>
        <w:pStyle w:val="10"/>
        <w:widowControl/>
        <w:snapToGrid w:val="0"/>
        <w:spacing w:before="0" w:beforeAutospacing="0" w:after="0" w:afterAutospacing="0" w:line="400" w:lineRule="exact"/>
        <w:ind w:firstLine="3433" w:firstLineChars="950"/>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14:paraId="2B3647AE">
      <w:pPr>
        <w:pStyle w:val="10"/>
        <w:widowControl/>
        <w:snapToGrid w:val="0"/>
        <w:spacing w:before="0" w:beforeAutospacing="0" w:after="0" w:afterAutospacing="0" w:line="400" w:lineRule="exact"/>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14:paraId="4F7EA0FE">
      <w:pPr>
        <w:pStyle w:val="10"/>
        <w:widowControl/>
        <w:snapToGrid w:val="0"/>
        <w:spacing w:before="0" w:beforeAutospacing="0" w:after="0" w:afterAutospacing="0" w:line="400" w:lineRule="exact"/>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14:paraId="5630342C">
      <w:pPr>
        <w:pStyle w:val="10"/>
        <w:widowControl/>
        <w:snapToGrid w:val="0"/>
        <w:spacing w:before="0" w:beforeAutospacing="0" w:after="0" w:afterAutospacing="0" w:line="400" w:lineRule="exact"/>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14:paraId="75B587A6">
      <w:pPr>
        <w:pStyle w:val="10"/>
        <w:widowControl/>
        <w:snapToGrid w:val="0"/>
        <w:spacing w:before="0" w:beforeAutospacing="0" w:after="0" w:afterAutospacing="0" w:line="400" w:lineRule="exact"/>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14:paraId="22633472">
      <w:pPr>
        <w:pStyle w:val="10"/>
        <w:widowControl/>
        <w:snapToGrid w:val="0"/>
        <w:spacing w:before="0" w:beforeAutospacing="0" w:after="0" w:afterAutospacing="0" w:line="400" w:lineRule="exact"/>
        <w:ind w:firstLine="3433" w:firstLineChars="950"/>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14:paraId="1FF6C445">
      <w:pPr>
        <w:pStyle w:val="10"/>
        <w:widowControl/>
        <w:snapToGrid w:val="0"/>
        <w:spacing w:before="0" w:beforeAutospacing="0" w:after="0" w:afterAutospacing="0" w:line="400" w:lineRule="exact"/>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14:paraId="4EB7838A">
      <w:pPr>
        <w:pStyle w:val="10"/>
        <w:widowControl/>
        <w:snapToGrid w:val="0"/>
        <w:spacing w:before="0" w:beforeAutospacing="0" w:after="0" w:afterAutospacing="0" w:line="400" w:lineRule="exact"/>
        <w:ind w:firstLine="2891" w:firstLineChars="800"/>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r>
        <w:rPr>
          <w:rStyle w:val="7"/>
          <w:rFonts w:hint="eastAsia" w:ascii="仿宋" w:hAnsi="仿宋" w:eastAsia="仿宋" w:cs="仿宋"/>
          <w:b/>
          <w:i w:val="0"/>
          <w:caps w:val="0"/>
          <w:color w:val="000000"/>
          <w:spacing w:val="0"/>
          <w:w w:val="100"/>
          <w:kern w:val="2"/>
          <w:sz w:val="36"/>
          <w:szCs w:val="36"/>
          <w:lang w:val="en-US" w:eastAsia="zh-CN" w:bidi="ar-SA"/>
        </w:rPr>
        <w:t>法定代表人授权委托书</w:t>
      </w:r>
    </w:p>
    <w:p w14:paraId="3B1E9014">
      <w:pPr>
        <w:pStyle w:val="10"/>
        <w:widowControl/>
        <w:snapToGrid w:val="0"/>
        <w:spacing w:before="0" w:beforeAutospacing="0" w:after="0" w:afterAutospacing="0" w:line="400" w:lineRule="exact"/>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14:paraId="008FA5E8">
      <w:pPr>
        <w:keepNext w:val="0"/>
        <w:keepLines w:val="0"/>
        <w:pageBreakBefore w:val="0"/>
        <w:widowControl/>
        <w:kinsoku/>
        <w:wordWrap/>
        <w:overflowPunct/>
        <w:topLinePunct w:val="0"/>
        <w:autoSpaceDE/>
        <w:autoSpaceDN/>
        <w:bidi w:val="0"/>
        <w:adjustRightInd/>
        <w:snapToGrid/>
        <w:spacing w:before="0" w:beforeAutospacing="0" w:after="160" w:afterAutospacing="0" w:line="360" w:lineRule="auto"/>
        <w:ind w:firstLine="560" w:firstLineChars="200"/>
        <w:jc w:val="left"/>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致：</w:t>
      </w:r>
      <w:r>
        <w:rPr>
          <w:rStyle w:val="7"/>
          <w:rFonts w:hint="eastAsia" w:ascii="仿宋" w:hAnsi="仿宋" w:eastAsia="仿宋" w:cs="仿宋"/>
          <w:b w:val="0"/>
          <w:i w:val="0"/>
          <w:caps w:val="0"/>
          <w:color w:val="000000"/>
          <w:spacing w:val="0"/>
          <w:w w:val="100"/>
          <w:kern w:val="2"/>
          <w:sz w:val="28"/>
          <w:szCs w:val="28"/>
          <w:lang w:val="en-US" w:eastAsia="zh-CN" w:bidi="ar-SA"/>
        </w:rPr>
        <w:t>金华市婺城区泰越建筑材料有限公司</w:t>
      </w:r>
    </w:p>
    <w:p w14:paraId="585B63CF">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10"/>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我</w:t>
      </w:r>
      <w:r>
        <w:rPr>
          <w:rStyle w:val="9"/>
          <w:rFonts w:hint="eastAsia" w:ascii="仿宋" w:hAnsi="仿宋" w:eastAsia="仿宋" w:cs="仿宋"/>
          <w:b w:val="0"/>
          <w:i w:val="0"/>
          <w:caps w:val="0"/>
          <w:color w:val="000000"/>
          <w:spacing w:val="0"/>
          <w:w w:val="100"/>
          <w:kern w:val="2"/>
          <w:sz w:val="28"/>
          <w:szCs w:val="28"/>
          <w:u w:val="single" w:color="000000"/>
          <w:lang w:val="en-US" w:eastAsia="zh-CN" w:bidi="ar-SA"/>
        </w:rPr>
        <w:t xml:space="preserve">        </w:t>
      </w:r>
      <w:r>
        <w:rPr>
          <w:rStyle w:val="9"/>
          <w:rFonts w:hint="eastAsia" w:ascii="仿宋" w:hAnsi="仿宋" w:eastAsia="仿宋" w:cs="仿宋"/>
          <w:b w:val="0"/>
          <w:i w:val="0"/>
          <w:caps w:val="0"/>
          <w:color w:val="000000"/>
          <w:spacing w:val="0"/>
          <w:w w:val="100"/>
          <w:kern w:val="2"/>
          <w:sz w:val="28"/>
          <w:szCs w:val="28"/>
          <w:lang w:val="en-US" w:eastAsia="zh-CN" w:bidi="ar-SA"/>
        </w:rPr>
        <w:t>（姓名）系</w:t>
      </w:r>
      <w:r>
        <w:rPr>
          <w:rStyle w:val="9"/>
          <w:rFonts w:hint="eastAsia" w:ascii="仿宋" w:hAnsi="仿宋" w:eastAsia="仿宋" w:cs="仿宋"/>
          <w:b w:val="0"/>
          <w:i w:val="0"/>
          <w:caps w:val="0"/>
          <w:color w:val="000000"/>
          <w:spacing w:val="0"/>
          <w:w w:val="100"/>
          <w:kern w:val="2"/>
          <w:sz w:val="28"/>
          <w:szCs w:val="28"/>
          <w:u w:val="single" w:color="000000"/>
          <w:lang w:val="en-US" w:eastAsia="zh-CN" w:bidi="ar-SA"/>
        </w:rPr>
        <w:t xml:space="preserve">           （投标人名称）    </w:t>
      </w:r>
      <w:r>
        <w:rPr>
          <w:rStyle w:val="9"/>
          <w:rFonts w:hint="eastAsia" w:ascii="仿宋" w:hAnsi="仿宋" w:eastAsia="仿宋" w:cs="仿宋"/>
          <w:b w:val="0"/>
          <w:i w:val="0"/>
          <w:caps w:val="0"/>
          <w:color w:val="000000"/>
          <w:spacing w:val="0"/>
          <w:w w:val="100"/>
          <w:kern w:val="2"/>
          <w:sz w:val="28"/>
          <w:szCs w:val="28"/>
          <w:lang w:val="en-US" w:eastAsia="zh-CN" w:bidi="ar-SA"/>
        </w:rPr>
        <w:t>的法定代表人，现授权委托</w:t>
      </w:r>
      <w:r>
        <w:rPr>
          <w:rStyle w:val="9"/>
          <w:rFonts w:hint="eastAsia" w:ascii="仿宋" w:hAnsi="仿宋" w:eastAsia="仿宋" w:cs="仿宋"/>
          <w:b w:val="0"/>
          <w:i w:val="0"/>
          <w:caps w:val="0"/>
          <w:color w:val="000000"/>
          <w:spacing w:val="0"/>
          <w:w w:val="100"/>
          <w:kern w:val="2"/>
          <w:sz w:val="28"/>
          <w:szCs w:val="28"/>
          <w:u w:val="single" w:color="000000"/>
          <w:lang w:val="en-US" w:eastAsia="zh-CN" w:bidi="ar-SA"/>
        </w:rPr>
        <w:t xml:space="preserve">        </w:t>
      </w:r>
      <w:r>
        <w:rPr>
          <w:rStyle w:val="9"/>
          <w:rFonts w:hint="eastAsia" w:ascii="仿宋" w:hAnsi="仿宋" w:eastAsia="仿宋" w:cs="仿宋"/>
          <w:b w:val="0"/>
          <w:i w:val="0"/>
          <w:caps w:val="0"/>
          <w:color w:val="000000"/>
          <w:spacing w:val="0"/>
          <w:w w:val="100"/>
          <w:kern w:val="2"/>
          <w:sz w:val="28"/>
          <w:szCs w:val="28"/>
          <w:lang w:val="en-US" w:eastAsia="zh-CN" w:bidi="ar-SA"/>
        </w:rPr>
        <w:t>（姓名）以我方的名义参加</w:t>
      </w:r>
      <w:r>
        <w:rPr>
          <w:rStyle w:val="7"/>
          <w:rFonts w:hint="eastAsia" w:ascii="仿宋" w:hAnsi="仿宋" w:eastAsia="仿宋" w:cs="仿宋"/>
          <w:b w:val="0"/>
          <w:i w:val="0"/>
          <w:caps w:val="0"/>
          <w:color w:val="000000"/>
          <w:spacing w:val="0"/>
          <w:w w:val="100"/>
          <w:kern w:val="2"/>
          <w:sz w:val="28"/>
          <w:szCs w:val="28"/>
          <w:lang w:val="en-US" w:eastAsia="zh-CN" w:bidi="ar-SA"/>
        </w:rPr>
        <w:t>金华市婺城区泰越建筑材料有限公</w:t>
      </w:r>
      <w:r>
        <w:rPr>
          <w:rStyle w:val="9"/>
          <w:rFonts w:hint="eastAsia" w:ascii="仿宋" w:hAnsi="仿宋" w:eastAsia="仿宋" w:cs="仿宋"/>
          <w:b w:val="0"/>
          <w:i w:val="0"/>
          <w:caps w:val="0"/>
          <w:color w:val="000000"/>
          <w:spacing w:val="0"/>
          <w:w w:val="100"/>
          <w:kern w:val="2"/>
          <w:sz w:val="28"/>
          <w:szCs w:val="28"/>
          <w:lang w:val="en-US" w:eastAsia="zh-CN" w:bidi="ar-SA"/>
        </w:rPr>
        <w:t>司关于长湖湾总部中心地下</w:t>
      </w:r>
      <w:r>
        <w:rPr>
          <w:rStyle w:val="9"/>
          <w:rFonts w:hint="eastAsia" w:ascii="仿宋" w:hAnsi="仿宋" w:eastAsia="仿宋" w:cs="仿宋"/>
          <w:b w:val="0"/>
          <w:i w:val="0"/>
          <w:caps w:val="0"/>
          <w:color w:val="000000"/>
          <w:spacing w:val="0"/>
          <w:w w:val="100"/>
          <w:kern w:val="0"/>
          <w:sz w:val="28"/>
          <w:szCs w:val="28"/>
          <w:lang w:val="en-US" w:eastAsia="zh-CN" w:bidi="ar-SA"/>
        </w:rPr>
        <w:t>统砂销售的公开竞价</w:t>
      </w:r>
      <w:r>
        <w:rPr>
          <w:rStyle w:val="9"/>
          <w:rFonts w:hint="eastAsia" w:ascii="仿宋" w:hAnsi="仿宋" w:eastAsia="仿宋" w:cs="仿宋"/>
          <w:b w:val="0"/>
          <w:i w:val="0"/>
          <w:caps w:val="0"/>
          <w:color w:val="000000"/>
          <w:spacing w:val="0"/>
          <w:w w:val="100"/>
          <w:kern w:val="2"/>
          <w:sz w:val="28"/>
          <w:szCs w:val="28"/>
          <w:lang w:val="en-US" w:eastAsia="zh-CN" w:bidi="ar-SA"/>
        </w:rPr>
        <w:t>，包括但不限于提交报名资料、现场成交确认、签署合同及签署其他相关文件等 。其在授权范围内代表本公司签署和处理的与上述项目有关的一切行为，本公司及本人均予认可，并愿意承担由此产生的所有经济和法律责任。</w:t>
      </w:r>
    </w:p>
    <w:p w14:paraId="5AAB74D4">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560" w:firstLineChars="200"/>
        <w:jc w:val="both"/>
        <w:textAlignment w:val="baseline"/>
        <w:rPr>
          <w:rStyle w:val="9"/>
          <w:rFonts w:hint="eastAsia" w:ascii="仿宋" w:hAnsi="仿宋" w:eastAsia="仿宋" w:cs="仿宋"/>
          <w:b w:val="0"/>
          <w:i w:val="0"/>
          <w:caps w:val="0"/>
          <w:color w:val="000000"/>
          <w:spacing w:val="0"/>
          <w:w w:val="100"/>
          <w:kern w:val="0"/>
          <w:sz w:val="28"/>
          <w:szCs w:val="28"/>
          <w:lang w:val="en-US" w:eastAsia="zh-CN" w:bidi="ar-SA"/>
        </w:rPr>
      </w:pPr>
      <w:r>
        <w:rPr>
          <w:rStyle w:val="9"/>
          <w:rFonts w:hint="eastAsia" w:ascii="仿宋" w:hAnsi="仿宋" w:eastAsia="仿宋" w:cs="仿宋"/>
          <w:b w:val="0"/>
          <w:i w:val="0"/>
          <w:caps w:val="0"/>
          <w:color w:val="000000"/>
          <w:spacing w:val="0"/>
          <w:w w:val="100"/>
          <w:kern w:val="0"/>
          <w:sz w:val="28"/>
          <w:szCs w:val="28"/>
          <w:lang w:val="en-US" w:eastAsia="zh-CN" w:bidi="ar-SA"/>
        </w:rPr>
        <w:t>我方对被授权人的签名事项负全部责任。</w:t>
      </w:r>
    </w:p>
    <w:p w14:paraId="345FE63C">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560" w:firstLineChars="200"/>
        <w:jc w:val="both"/>
        <w:textAlignment w:val="baseline"/>
        <w:rPr>
          <w:rStyle w:val="9"/>
          <w:rFonts w:hint="eastAsia" w:ascii="仿宋" w:hAnsi="仿宋" w:eastAsia="仿宋" w:cs="仿宋"/>
          <w:b w:val="0"/>
          <w:i w:val="0"/>
          <w:caps w:val="0"/>
          <w:color w:val="000000"/>
          <w:spacing w:val="0"/>
          <w:w w:val="100"/>
          <w:kern w:val="0"/>
          <w:sz w:val="28"/>
          <w:szCs w:val="28"/>
          <w:lang w:val="en-US" w:eastAsia="zh-CN" w:bidi="ar-SA"/>
        </w:rPr>
      </w:pPr>
      <w:r>
        <w:rPr>
          <w:rStyle w:val="9"/>
          <w:rFonts w:hint="eastAsia" w:ascii="仿宋" w:hAnsi="仿宋" w:eastAsia="仿宋" w:cs="仿宋"/>
          <w:b w:val="0"/>
          <w:i w:val="0"/>
          <w:caps w:val="0"/>
          <w:color w:val="000000"/>
          <w:spacing w:val="0"/>
          <w:w w:val="100"/>
          <w:kern w:val="0"/>
          <w:sz w:val="28"/>
          <w:szCs w:val="28"/>
          <w:lang w:val="en-US" w:eastAsia="zh-CN" w:bidi="ar-SA"/>
        </w:rPr>
        <w:t>在撤销授权的书面通知之前，本授权书一直有效，被授权人在授权书有效期内签署的所有文件不因授权的撤销而失效。</w:t>
      </w:r>
    </w:p>
    <w:p w14:paraId="49702F75">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840" w:firstLineChars="300"/>
        <w:jc w:val="both"/>
        <w:textAlignment w:val="baseline"/>
        <w:rPr>
          <w:rFonts w:hint="eastAsia" w:ascii="仿宋" w:hAnsi="仿宋" w:eastAsia="仿宋" w:cs="仿宋"/>
          <w:b w:val="0"/>
          <w:i w:val="0"/>
          <w:caps w:val="0"/>
          <w:color w:val="000000"/>
          <w:spacing w:val="0"/>
          <w:w w:val="100"/>
          <w:sz w:val="28"/>
        </w:rPr>
      </w:pPr>
      <w:r>
        <w:rPr>
          <w:rStyle w:val="9"/>
          <w:rFonts w:hint="eastAsia" w:ascii="仿宋" w:hAnsi="仿宋" w:eastAsia="仿宋" w:cs="仿宋"/>
          <w:b w:val="0"/>
          <w:i w:val="0"/>
          <w:caps w:val="0"/>
          <w:color w:val="000000"/>
          <w:spacing w:val="0"/>
          <w:w w:val="100"/>
          <w:kern w:val="0"/>
          <w:sz w:val="28"/>
          <w:szCs w:val="28"/>
          <w:lang w:val="en-US" w:eastAsia="zh-CN" w:bidi="ar-SA"/>
        </w:rPr>
        <w:t>被授权人无转委托权，特此委托。</w:t>
      </w:r>
    </w:p>
    <w:p w14:paraId="2DCE094F">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840" w:firstLineChars="300"/>
        <w:jc w:val="both"/>
        <w:textAlignment w:val="baseline"/>
        <w:rPr>
          <w:rFonts w:hint="eastAsia" w:ascii="仿宋" w:hAnsi="仿宋" w:eastAsia="仿宋" w:cs="仿宋"/>
          <w:b w:val="0"/>
          <w:i w:val="0"/>
          <w:caps w:val="0"/>
          <w:color w:val="000000"/>
          <w:spacing w:val="0"/>
          <w:w w:val="100"/>
          <w:sz w:val="28"/>
        </w:rPr>
      </w:pPr>
    </w:p>
    <w:p w14:paraId="058162CF">
      <w:pPr>
        <w:snapToGrid w:val="0"/>
        <w:spacing w:before="0" w:beforeAutospacing="0" w:after="0" w:afterAutospacing="0" w:line="400" w:lineRule="exact"/>
        <w:ind w:firstLine="840" w:firstLineChars="300"/>
        <w:jc w:val="both"/>
        <w:textAlignment w:val="baseline"/>
        <w:rPr>
          <w:rFonts w:hint="eastAsia" w:ascii="仿宋" w:hAnsi="仿宋" w:eastAsia="仿宋" w:cs="仿宋"/>
          <w:b w:val="0"/>
          <w:i w:val="0"/>
          <w:caps w:val="0"/>
          <w:color w:val="000000"/>
          <w:spacing w:val="0"/>
          <w:w w:val="100"/>
          <w:sz w:val="28"/>
        </w:rPr>
      </w:pPr>
    </w:p>
    <w:p w14:paraId="2D395DEE">
      <w:pPr>
        <w:pStyle w:val="10"/>
        <w:widowControl/>
        <w:snapToGrid w:val="0"/>
        <w:spacing w:before="0" w:beforeAutospacing="0" w:after="0" w:afterAutospacing="0" w:line="400" w:lineRule="exact"/>
        <w:ind w:firstLine="840" w:firstLineChars="300"/>
        <w:jc w:val="both"/>
        <w:textAlignment w:val="baseline"/>
        <w:rPr>
          <w:rStyle w:val="9"/>
          <w:rFonts w:hint="eastAsia" w:ascii="仿宋" w:hAnsi="仿宋" w:eastAsia="仿宋" w:cs="仿宋"/>
          <w:b w:val="0"/>
          <w:i w:val="0"/>
          <w:caps w:val="0"/>
          <w:color w:val="000000"/>
          <w:spacing w:val="0"/>
          <w:w w:val="100"/>
          <w:kern w:val="0"/>
          <w:sz w:val="28"/>
          <w:szCs w:val="28"/>
          <w:lang w:val="en-US" w:eastAsia="zh-CN" w:bidi="ar-SA"/>
        </w:rPr>
      </w:pPr>
    </w:p>
    <w:p w14:paraId="75C664F5">
      <w:pPr>
        <w:snapToGrid/>
        <w:spacing w:before="0" w:beforeAutospacing="0" w:after="0" w:afterAutospacing="0" w:line="420" w:lineRule="exact"/>
        <w:ind w:firstLine="3780" w:firstLineChars="1350"/>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 xml:space="preserve">全权代表签名：                                            </w:t>
      </w:r>
    </w:p>
    <w:p w14:paraId="2AAAED21">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 xml:space="preserve">                       全权代表身份证号：                          </w:t>
      </w:r>
    </w:p>
    <w:p w14:paraId="0DABAD63">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 xml:space="preserve">                       法定代表人签字：                              </w:t>
      </w:r>
    </w:p>
    <w:p w14:paraId="75D40A1E">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 xml:space="preserve">                       法定代表人身份证号：                            </w:t>
      </w:r>
    </w:p>
    <w:p w14:paraId="6549C055">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p>
    <w:p w14:paraId="53E1454E">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p>
    <w:p w14:paraId="40CABC81">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spacing w:val="0"/>
          <w:w w:val="100"/>
          <w:kern w:val="2"/>
          <w:sz w:val="21"/>
          <w:lang w:val="en-US" w:eastAsia="zh-CN" w:bidi="ar-SA"/>
        </w:rPr>
        <w:sectPr>
          <w:footerReference r:id="rId3" w:type="default"/>
          <w:pgSz w:w="11906" w:h="16838"/>
          <w:pgMar w:top="1440" w:right="1418" w:bottom="1440" w:left="1418" w:header="851" w:footer="992" w:gutter="0"/>
          <w:lnNumType w:countBy="0"/>
          <w:cols w:space="720" w:num="1"/>
          <w:docGrid w:type="lines" w:linePitch="312" w:charSpace="0"/>
        </w:sectPr>
      </w:pPr>
      <w:r>
        <w:rPr>
          <w:rStyle w:val="9"/>
          <w:rFonts w:hint="eastAsia" w:ascii="仿宋" w:hAnsi="仿宋" w:eastAsia="仿宋" w:cs="仿宋"/>
          <w:b w:val="0"/>
          <w:i w:val="0"/>
          <w:caps w:val="0"/>
          <w:color w:val="000000"/>
          <w:spacing w:val="0"/>
          <w:w w:val="100"/>
          <w:kern w:val="2"/>
          <w:sz w:val="28"/>
          <w:szCs w:val="28"/>
          <w:lang w:val="en-US" w:eastAsia="zh-CN" w:bidi="ar-SA"/>
        </w:rPr>
        <w:t>单位全称：（盖章）                 日期：   年  月  日</w:t>
      </w:r>
    </w:p>
    <w:p w14:paraId="04887E35">
      <w:pPr>
        <w:numPr>
          <w:ilvl w:val="0"/>
          <w:numId w:val="0"/>
        </w:numPr>
        <w:jc w:val="center"/>
        <w:rPr>
          <w:rFonts w:hint="eastAsia" w:ascii="仿宋" w:hAnsi="仿宋" w:eastAsia="仿宋" w:cs="仿宋"/>
          <w:b/>
          <w:bCs/>
          <w:sz w:val="36"/>
          <w:szCs w:val="36"/>
          <w:lang w:val="en-US" w:eastAsia="zh-CN"/>
        </w:rPr>
      </w:pPr>
    </w:p>
    <w:p w14:paraId="2332641A">
      <w:pPr>
        <w:numPr>
          <w:ilvl w:val="0"/>
          <w:numId w:val="0"/>
        </w:numPr>
        <w:jc w:val="center"/>
        <w:rPr>
          <w:rFonts w:hint="eastAsia" w:ascii="仿宋" w:hAnsi="仿宋" w:eastAsia="仿宋" w:cs="仿宋"/>
          <w:sz w:val="48"/>
          <w:szCs w:val="48"/>
          <w:lang w:val="en-US" w:eastAsia="zh-CN"/>
        </w:rPr>
      </w:pPr>
      <w:r>
        <w:rPr>
          <w:rFonts w:hint="eastAsia" w:ascii="仿宋" w:hAnsi="仿宋" w:eastAsia="仿宋" w:cs="仿宋"/>
          <w:b/>
          <w:bCs/>
          <w:sz w:val="36"/>
          <w:szCs w:val="36"/>
          <w:lang w:val="en-US" w:eastAsia="zh-CN"/>
        </w:rPr>
        <w:t>报  价  单 </w:t>
      </w:r>
    </w:p>
    <w:p w14:paraId="22D71C54">
      <w:pPr>
        <w:numPr>
          <w:ilvl w:val="0"/>
          <w:numId w:val="0"/>
        </w:numPr>
        <w:rPr>
          <w:rFonts w:hint="eastAsia" w:ascii="仿宋" w:hAnsi="仿宋" w:eastAsia="仿宋" w:cs="仿宋"/>
          <w:sz w:val="48"/>
          <w:szCs w:val="48"/>
          <w:lang w:val="en-US" w:eastAsia="zh-CN"/>
        </w:rPr>
      </w:pPr>
    </w:p>
    <w:p w14:paraId="44D058E9">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致金华市婺城区泰越建筑材料有限公司：</w:t>
      </w:r>
    </w:p>
    <w:p w14:paraId="24C4D338">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10"/>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经现场实地勘察后慎重考虑，我公司愿以</w:t>
      </w:r>
      <w:r>
        <w:rPr>
          <w:rStyle w:val="9"/>
          <w:rFonts w:hint="eastAsia" w:ascii="仿宋" w:hAnsi="仿宋" w:eastAsia="仿宋" w:cs="仿宋"/>
          <w:b w:val="0"/>
          <w:i w:val="0"/>
          <w:caps w:val="0"/>
          <w:color w:val="000000"/>
          <w:spacing w:val="0"/>
          <w:w w:val="100"/>
          <w:kern w:val="2"/>
          <w:sz w:val="28"/>
          <w:szCs w:val="28"/>
          <w:u w:val="single"/>
          <w:lang w:val="en-US" w:eastAsia="zh-CN" w:bidi="ar-SA"/>
        </w:rPr>
        <w:t xml:space="preserve">          </w:t>
      </w:r>
      <w:r>
        <w:rPr>
          <w:rStyle w:val="9"/>
          <w:rFonts w:hint="eastAsia" w:ascii="仿宋" w:hAnsi="仿宋" w:eastAsia="仿宋" w:cs="仿宋"/>
          <w:b w:val="0"/>
          <w:i w:val="0"/>
          <w:caps w:val="0"/>
          <w:color w:val="000000"/>
          <w:spacing w:val="0"/>
          <w:w w:val="100"/>
          <w:kern w:val="2"/>
          <w:sz w:val="28"/>
          <w:szCs w:val="28"/>
          <w:lang w:val="en-US" w:eastAsia="zh-CN" w:bidi="ar-SA"/>
        </w:rPr>
        <w:t>元/m³</w:t>
      </w:r>
      <w:r>
        <w:rPr>
          <w:rStyle w:val="9"/>
          <w:rFonts w:hint="eastAsia" w:ascii="仿宋" w:hAnsi="仿宋" w:eastAsia="仿宋" w:cs="仿宋"/>
          <w:b w:val="0"/>
          <w:i w:val="0"/>
          <w:caps w:val="0"/>
          <w:color w:val="000000"/>
          <w:spacing w:val="0"/>
          <w:w w:val="100"/>
          <w:kern w:val="0"/>
          <w:sz w:val="28"/>
          <w:szCs w:val="28"/>
          <w:lang w:val="en-US" w:eastAsia="zh-CN" w:bidi="ar-SA"/>
        </w:rPr>
        <w:t>，大写</w:t>
      </w:r>
      <w:r>
        <w:rPr>
          <w:rStyle w:val="9"/>
          <w:rFonts w:hint="eastAsia" w:ascii="仿宋" w:hAnsi="仿宋" w:eastAsia="仿宋" w:cs="仿宋"/>
          <w:b w:val="0"/>
          <w:i w:val="0"/>
          <w:caps w:val="0"/>
          <w:color w:val="000000"/>
          <w:spacing w:val="0"/>
          <w:w w:val="100"/>
          <w:kern w:val="0"/>
          <w:sz w:val="28"/>
          <w:szCs w:val="28"/>
          <w:u w:val="single"/>
          <w:lang w:val="en-US" w:eastAsia="zh-CN" w:bidi="ar-SA"/>
        </w:rPr>
        <w:t xml:space="preserve">          </w:t>
      </w:r>
      <w:r>
        <w:rPr>
          <w:rStyle w:val="9"/>
          <w:rFonts w:hint="eastAsia" w:ascii="仿宋" w:hAnsi="仿宋" w:eastAsia="仿宋" w:cs="仿宋"/>
          <w:b w:val="0"/>
          <w:i w:val="0"/>
          <w:caps w:val="0"/>
          <w:color w:val="000000"/>
          <w:spacing w:val="0"/>
          <w:w w:val="100"/>
          <w:kern w:val="0"/>
          <w:sz w:val="28"/>
          <w:szCs w:val="28"/>
          <w:lang w:val="en-US" w:eastAsia="zh-CN" w:bidi="ar-SA"/>
        </w:rPr>
        <w:t>元/m³（</w:t>
      </w:r>
      <w:r>
        <w:rPr>
          <w:rStyle w:val="9"/>
          <w:rFonts w:hint="eastAsia" w:ascii="仿宋" w:hAnsi="仿宋" w:eastAsia="仿宋" w:cs="仿宋"/>
          <w:b/>
          <w:bCs/>
          <w:i w:val="0"/>
          <w:caps w:val="0"/>
          <w:color w:val="000000"/>
          <w:spacing w:val="0"/>
          <w:w w:val="100"/>
          <w:kern w:val="0"/>
          <w:sz w:val="30"/>
          <w:szCs w:val="30"/>
          <w:lang w:val="en-US" w:eastAsia="zh-CN" w:bidi="ar-SA"/>
        </w:rPr>
        <w:t>报价不能手工填写</w:t>
      </w:r>
      <w:r>
        <w:rPr>
          <w:rStyle w:val="9"/>
          <w:rFonts w:hint="eastAsia" w:ascii="仿宋" w:hAnsi="仿宋" w:eastAsia="仿宋" w:cs="仿宋"/>
          <w:b w:val="0"/>
          <w:i w:val="0"/>
          <w:caps w:val="0"/>
          <w:color w:val="000000"/>
          <w:spacing w:val="0"/>
          <w:w w:val="100"/>
          <w:kern w:val="0"/>
          <w:sz w:val="28"/>
          <w:szCs w:val="28"/>
          <w:lang w:val="en-US" w:eastAsia="zh-CN" w:bidi="ar-SA"/>
        </w:rPr>
        <w:t>），总价</w:t>
      </w:r>
      <w:r>
        <w:rPr>
          <w:rStyle w:val="9"/>
          <w:rFonts w:hint="eastAsia" w:ascii="仿宋" w:hAnsi="仿宋" w:eastAsia="仿宋" w:cs="仿宋"/>
          <w:b w:val="0"/>
          <w:i w:val="0"/>
          <w:caps w:val="0"/>
          <w:color w:val="000000"/>
          <w:spacing w:val="0"/>
          <w:w w:val="100"/>
          <w:kern w:val="0"/>
          <w:sz w:val="28"/>
          <w:szCs w:val="28"/>
          <w:u w:val="single"/>
          <w:lang w:val="en-US" w:eastAsia="zh-CN" w:bidi="ar-SA"/>
        </w:rPr>
        <w:t xml:space="preserve">         </w:t>
      </w:r>
      <w:r>
        <w:rPr>
          <w:rStyle w:val="9"/>
          <w:rFonts w:hint="eastAsia" w:ascii="仿宋" w:hAnsi="仿宋" w:eastAsia="仿宋" w:cs="仿宋"/>
          <w:b w:val="0"/>
          <w:i w:val="0"/>
          <w:caps w:val="0"/>
          <w:color w:val="000000"/>
          <w:spacing w:val="0"/>
          <w:w w:val="100"/>
          <w:kern w:val="0"/>
          <w:sz w:val="28"/>
          <w:szCs w:val="28"/>
          <w:lang w:val="en-US" w:eastAsia="zh-CN" w:bidi="ar-SA"/>
        </w:rPr>
        <w:t>元(</w:t>
      </w:r>
      <w:r>
        <w:rPr>
          <w:rStyle w:val="9"/>
          <w:rFonts w:hint="eastAsia" w:ascii="仿宋" w:hAnsi="仿宋" w:eastAsia="仿宋" w:cs="仿宋"/>
          <w:b/>
          <w:bCs/>
          <w:i w:val="0"/>
          <w:caps w:val="0"/>
          <w:color w:val="000000"/>
          <w:spacing w:val="0"/>
          <w:w w:val="100"/>
          <w:kern w:val="0"/>
          <w:sz w:val="30"/>
          <w:szCs w:val="30"/>
          <w:lang w:val="en-US" w:eastAsia="zh-CN" w:bidi="ar-SA"/>
        </w:rPr>
        <w:t>根据投标单价乘以总体积64729m³计算，手工填写无效</w:t>
      </w:r>
      <w:r>
        <w:rPr>
          <w:rStyle w:val="9"/>
          <w:rFonts w:hint="eastAsia" w:ascii="仿宋" w:hAnsi="仿宋" w:eastAsia="仿宋" w:cs="仿宋"/>
          <w:b w:val="0"/>
          <w:i w:val="0"/>
          <w:caps w:val="0"/>
          <w:color w:val="000000"/>
          <w:spacing w:val="0"/>
          <w:w w:val="100"/>
          <w:kern w:val="0"/>
          <w:sz w:val="28"/>
          <w:szCs w:val="28"/>
          <w:lang w:val="en-US" w:eastAsia="zh-CN" w:bidi="ar-SA"/>
        </w:rPr>
        <w:t>），</w:t>
      </w:r>
      <w:r>
        <w:rPr>
          <w:rStyle w:val="9"/>
          <w:rFonts w:hint="eastAsia" w:ascii="仿宋" w:hAnsi="仿宋" w:eastAsia="仿宋" w:cs="仿宋"/>
          <w:b w:val="0"/>
          <w:i w:val="0"/>
          <w:caps w:val="0"/>
          <w:color w:val="000000"/>
          <w:spacing w:val="0"/>
          <w:w w:val="100"/>
          <w:kern w:val="2"/>
          <w:sz w:val="28"/>
          <w:szCs w:val="28"/>
          <w:lang w:val="en-US" w:eastAsia="zh-CN" w:bidi="ar-SA"/>
        </w:rPr>
        <w:t>税点13%的综合含税单价作为最终报价购买贵公司关于长湖湾总部中心</w:t>
      </w:r>
      <w:r>
        <w:rPr>
          <w:rStyle w:val="9"/>
          <w:rFonts w:hint="eastAsia" w:ascii="仿宋" w:hAnsi="仿宋" w:eastAsia="仿宋" w:cs="仿宋"/>
          <w:b w:val="0"/>
          <w:i w:val="0"/>
          <w:caps w:val="0"/>
          <w:color w:val="000000"/>
          <w:spacing w:val="0"/>
          <w:w w:val="100"/>
          <w:kern w:val="0"/>
          <w:sz w:val="28"/>
          <w:szCs w:val="28"/>
          <w:lang w:val="en-US" w:eastAsia="zh-CN" w:bidi="ar-SA"/>
        </w:rPr>
        <w:t>的地下统砂</w:t>
      </w:r>
      <w:r>
        <w:rPr>
          <w:rStyle w:val="9"/>
          <w:rFonts w:hint="eastAsia" w:ascii="仿宋" w:hAnsi="仿宋" w:eastAsia="仿宋" w:cs="仿宋"/>
          <w:b w:val="0"/>
          <w:i w:val="0"/>
          <w:caps w:val="0"/>
          <w:color w:val="000000"/>
          <w:spacing w:val="0"/>
          <w:w w:val="100"/>
          <w:kern w:val="2"/>
          <w:sz w:val="28"/>
          <w:szCs w:val="28"/>
          <w:lang w:val="en-US" w:eastAsia="zh-CN" w:bidi="ar-SA"/>
        </w:rPr>
        <w:t>。</w:t>
      </w:r>
    </w:p>
    <w:p w14:paraId="72B86F14">
      <w:pPr>
        <w:keepNext w:val="0"/>
        <w:keepLines w:val="0"/>
        <w:pageBreakBefore w:val="0"/>
        <w:widowControl w:val="0"/>
        <w:numPr>
          <w:ilvl w:val="0"/>
          <w:numId w:val="0"/>
        </w:numPr>
        <w:kinsoku/>
        <w:wordWrap/>
        <w:overflowPunct/>
        <w:topLinePunct w:val="0"/>
        <w:autoSpaceDE/>
        <w:autoSpaceDN/>
        <w:bidi w:val="0"/>
        <w:adjustRightInd/>
        <w:snapToGrid/>
        <w:spacing w:line="780" w:lineRule="exact"/>
        <w:ind w:left="0" w:leftChars="0" w:right="0" w:rightChars="0" w:firstLine="482" w:firstLineChars="200"/>
        <w:jc w:val="both"/>
        <w:textAlignment w:val="auto"/>
        <w:outlineLvl w:val="9"/>
        <w:rPr>
          <w:rFonts w:hint="eastAsia" w:ascii="仿宋" w:hAnsi="仿宋" w:eastAsia="仿宋" w:cs="仿宋"/>
          <w:sz w:val="24"/>
          <w:szCs w:val="24"/>
          <w:u w:val="none"/>
          <w:lang w:val="en-US" w:eastAsia="zh-CN"/>
        </w:rPr>
      </w:pPr>
      <w:r>
        <w:rPr>
          <w:rFonts w:hint="eastAsia" w:ascii="仿宋" w:hAnsi="仿宋" w:eastAsia="仿宋" w:cs="仿宋"/>
          <w:b/>
          <w:bCs/>
          <w:sz w:val="24"/>
          <w:szCs w:val="24"/>
          <w:u w:val="none"/>
          <w:lang w:val="en-US" w:eastAsia="zh-CN"/>
        </w:rPr>
        <w:t>注：该报价</w:t>
      </w:r>
      <w:r>
        <w:rPr>
          <w:rFonts w:hint="eastAsia" w:ascii="仿宋" w:hAnsi="仿宋" w:eastAsia="仿宋" w:cs="仿宋"/>
          <w:b/>
          <w:bCs/>
          <w:sz w:val="24"/>
          <w:szCs w:val="24"/>
          <w:lang w:val="en-US" w:eastAsia="zh-CN"/>
        </w:rPr>
        <w:t>一经确认不可调整，由此产生的一切损失均由报价方自行承担。</w:t>
      </w:r>
    </w:p>
    <w:p w14:paraId="418B9E6A">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14:paraId="1BF0115D">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14:paraId="0969CC5B">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14:paraId="20C77A56">
      <w:pPr>
        <w:pStyle w:val="2"/>
        <w:rPr>
          <w:rFonts w:hint="eastAsia"/>
          <w:lang w:val="en-US" w:eastAsia="zh-CN"/>
        </w:rPr>
      </w:pPr>
    </w:p>
    <w:p w14:paraId="71324B5B">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14:paraId="03FA2991">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 xml:space="preserve">                       联系人：</w:t>
      </w:r>
    </w:p>
    <w:p w14:paraId="2B14AFC6">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eastAsia" w:ascii="仿宋" w:hAnsi="仿宋" w:eastAsia="仿宋" w:cs="仿宋"/>
          <w:sz w:val="24"/>
          <w:szCs w:val="24"/>
          <w:u w:val="none"/>
          <w:lang w:val="en-US" w:eastAsia="zh-CN"/>
        </w:rPr>
      </w:pPr>
    </w:p>
    <w:p w14:paraId="15863E58">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left="0" w:leftChars="0" w:right="0" w:rightChars="0" w:firstLine="0" w:firstLineChars="0"/>
        <w:jc w:val="both"/>
        <w:textAlignment w:val="auto"/>
        <w:outlineLvl w:val="9"/>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 xml:space="preserve">                                          报价单位：（章）</w:t>
      </w:r>
    </w:p>
    <w:p w14:paraId="1856F644">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left="0" w:leftChars="0" w:right="0" w:rightChars="0" w:firstLine="0" w:firstLineChars="0"/>
        <w:jc w:val="both"/>
        <w:textAlignment w:val="auto"/>
        <w:outlineLvl w:val="9"/>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 xml:space="preserve"> </w:t>
      </w:r>
    </w:p>
    <w:p w14:paraId="5506E270">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left="0" w:leftChars="0" w:right="0" w:rightChars="0" w:firstLine="0" w:firstLineChars="0"/>
        <w:jc w:val="right"/>
        <w:textAlignment w:val="auto"/>
        <w:outlineLvl w:val="9"/>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日期：     年     月     日</w:t>
      </w:r>
    </w:p>
    <w:p w14:paraId="58185EA7">
      <w:pPr>
        <w:numPr>
          <w:ilvl w:val="0"/>
          <w:numId w:val="0"/>
        </w:numPr>
        <w:jc w:val="both"/>
        <w:rPr>
          <w:rFonts w:hint="eastAsia" w:ascii="仿宋_GB2312" w:hAnsi="仿宋_GB2312" w:eastAsia="仿宋_GB2312" w:cs="仿宋_GB2312"/>
          <w:kern w:val="2"/>
          <w:sz w:val="32"/>
          <w:szCs w:val="32"/>
          <w:lang w:val="en-US" w:eastAsia="zh-CN" w:bidi="ar-SA"/>
        </w:rPr>
      </w:pPr>
    </w:p>
    <w:p w14:paraId="670C2202">
      <w:pPr>
        <w:numPr>
          <w:ilvl w:val="0"/>
          <w:numId w:val="0"/>
        </w:numPr>
        <w:jc w:val="both"/>
        <w:rPr>
          <w:rFonts w:hint="eastAsia" w:ascii="仿宋_GB2312" w:hAnsi="仿宋_GB2312" w:eastAsia="仿宋_GB2312" w:cs="仿宋_GB2312"/>
          <w:kern w:val="2"/>
          <w:sz w:val="32"/>
          <w:szCs w:val="32"/>
          <w:lang w:val="en-US" w:eastAsia="zh-CN" w:bidi="ar-SA"/>
        </w:rPr>
      </w:pPr>
    </w:p>
    <w:p w14:paraId="3C9F95AB">
      <w:pPr>
        <w:numPr>
          <w:ilvl w:val="0"/>
          <w:numId w:val="0"/>
        </w:numPr>
        <w:jc w:val="both"/>
        <w:rPr>
          <w:rFonts w:hint="eastAsia" w:ascii="仿宋_GB2312" w:hAnsi="仿宋_GB2312" w:eastAsia="仿宋_GB2312" w:cs="仿宋_GB2312"/>
          <w:kern w:val="2"/>
          <w:sz w:val="32"/>
          <w:szCs w:val="32"/>
          <w:lang w:val="en-US" w:eastAsia="zh-CN" w:bidi="ar-SA"/>
        </w:rPr>
      </w:pPr>
    </w:p>
    <w:p w14:paraId="77944DCB">
      <w:pPr>
        <w:pStyle w:val="2"/>
        <w:rPr>
          <w:rFonts w:hint="eastAsia"/>
          <w:lang w:val="en-US" w:eastAsia="zh-CN"/>
        </w:rPr>
      </w:pPr>
    </w:p>
    <w:p w14:paraId="199F56C2">
      <w:pPr>
        <w:numPr>
          <w:ilvl w:val="0"/>
          <w:numId w:val="0"/>
        </w:numPr>
        <w:jc w:val="both"/>
        <w:rPr>
          <w:rFonts w:hint="eastAsia" w:ascii="仿宋" w:hAnsi="仿宋" w:eastAsia="仿宋" w:cs="仿宋"/>
          <w:b/>
          <w:bCs/>
          <w:sz w:val="36"/>
          <w:szCs w:val="36"/>
          <w:lang w:val="en-US" w:eastAsia="zh-CN"/>
        </w:rPr>
      </w:pPr>
    </w:p>
    <w:p w14:paraId="53E07A9D">
      <w:pPr>
        <w:numPr>
          <w:ilvl w:val="0"/>
          <w:numId w:val="0"/>
        </w:numPr>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法定代表人身份证明</w:t>
      </w:r>
    </w:p>
    <w:p w14:paraId="31715BF7">
      <w:pPr>
        <w:numPr>
          <w:ilvl w:val="0"/>
          <w:numId w:val="0"/>
        </w:numPr>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兹证明</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（法人姓名），身份证号码：</w:t>
      </w:r>
    </w:p>
    <w:p w14:paraId="28E354B8">
      <w:pPr>
        <w:numPr>
          <w:ilvl w:val="0"/>
          <w:numId w:val="0"/>
        </w:numPr>
        <w:ind w:firstLine="640" w:firstLineChars="200"/>
        <w:jc w:val="both"/>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none"/>
          <w:lang w:val="en-US" w:eastAsia="zh-CN" w:bidi="ar-SA"/>
        </w:rPr>
        <w:t>（法人身份证号），系我公司</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none"/>
          <w:lang w:val="en-US" w:eastAsia="zh-CN" w:bidi="ar-SA"/>
        </w:rPr>
        <w:t>（法人名下公司名称）法定代表人。</w:t>
      </w:r>
    </w:p>
    <w:p w14:paraId="4B29CE8D">
      <w:pPr>
        <w:numPr>
          <w:ilvl w:val="0"/>
          <w:numId w:val="0"/>
        </w:numPr>
        <w:jc w:val="both"/>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 xml:space="preserve">    特此证明</w:t>
      </w:r>
    </w:p>
    <w:p w14:paraId="06CBCF29">
      <w:pPr>
        <w:numPr>
          <w:ilvl w:val="0"/>
          <w:numId w:val="0"/>
        </w:numPr>
        <w:jc w:val="both"/>
        <w:rPr>
          <w:rFonts w:hint="eastAsia" w:ascii="仿宋_GB2312" w:hAnsi="仿宋_GB2312" w:eastAsia="仿宋_GB2312" w:cs="仿宋_GB2312"/>
          <w:kern w:val="2"/>
          <w:sz w:val="32"/>
          <w:szCs w:val="32"/>
          <w:u w:val="none"/>
          <w:lang w:val="en-US" w:eastAsia="zh-CN" w:bidi="ar-SA"/>
        </w:rPr>
      </w:pPr>
    </w:p>
    <w:p w14:paraId="732FDE80">
      <w:pPr>
        <w:pStyle w:val="2"/>
        <w:rPr>
          <w:rFonts w:hint="eastAsia" w:ascii="仿宋_GB2312" w:hAnsi="仿宋_GB2312" w:eastAsia="仿宋_GB2312" w:cs="仿宋_GB2312"/>
          <w:color w:val="auto"/>
          <w:kern w:val="2"/>
          <w:sz w:val="32"/>
          <w:szCs w:val="32"/>
          <w:u w:val="none"/>
          <w:lang w:val="en-US" w:eastAsia="zh-CN" w:bidi="ar-SA"/>
        </w:rPr>
      </w:pPr>
    </w:p>
    <w:p w14:paraId="7D37D5DE">
      <w:pPr>
        <w:pStyle w:val="2"/>
        <w:rPr>
          <w:rFonts w:hint="eastAsia" w:ascii="仿宋_GB2312" w:hAnsi="仿宋_GB2312" w:eastAsia="仿宋_GB2312" w:cs="仿宋_GB2312"/>
          <w:color w:val="auto"/>
          <w:kern w:val="2"/>
          <w:sz w:val="32"/>
          <w:szCs w:val="32"/>
          <w:u w:val="none"/>
          <w:lang w:val="en-US" w:eastAsia="zh-CN" w:bidi="ar-SA"/>
        </w:rPr>
      </w:pPr>
    </w:p>
    <w:p w14:paraId="230D64CC">
      <w:pPr>
        <w:numPr>
          <w:ilvl w:val="0"/>
          <w:numId w:val="0"/>
        </w:numPr>
        <w:jc w:val="center"/>
        <w:rPr>
          <w:rFonts w:hint="eastAsia"/>
          <w:color w:val="auto"/>
          <w:lang w:val="en-US" w:eastAsia="zh-CN"/>
        </w:rPr>
      </w:pPr>
      <w:r>
        <w:rPr>
          <w:rFonts w:hint="eastAsia" w:ascii="仿宋" w:hAnsi="仿宋" w:eastAsia="仿宋" w:cs="仿宋"/>
          <w:b/>
          <w:bCs/>
          <w:color w:val="auto"/>
          <w:sz w:val="36"/>
          <w:szCs w:val="36"/>
          <w:lang w:val="en-US" w:eastAsia="zh-CN"/>
        </w:rPr>
        <w:t>开户银行信息</w:t>
      </w:r>
    </w:p>
    <w:p w14:paraId="21026721">
      <w:pPr>
        <w:spacing w:line="360" w:lineRule="auto"/>
        <w:rPr>
          <w:color w:val="auto"/>
          <w:sz w:val="32"/>
          <w:szCs w:val="32"/>
        </w:rPr>
      </w:pPr>
      <w:r>
        <w:rPr>
          <w:rFonts w:hint="eastAsia"/>
          <w:color w:val="auto"/>
          <w:sz w:val="32"/>
          <w:szCs w:val="32"/>
        </w:rPr>
        <w:t>单位名称：</w:t>
      </w:r>
      <w:r>
        <w:rPr>
          <w:rFonts w:hint="eastAsia" w:ascii="仿宋_GB2312" w:hAnsi="仿宋_GB2312" w:eastAsia="仿宋_GB2312" w:cs="仿宋_GB2312"/>
          <w:color w:val="auto"/>
          <w:kern w:val="2"/>
          <w:sz w:val="32"/>
          <w:szCs w:val="32"/>
          <w:u w:val="single"/>
          <w:lang w:val="en-US" w:eastAsia="zh-CN" w:bidi="ar-SA"/>
        </w:rPr>
        <w:t xml:space="preserve">                           </w:t>
      </w:r>
    </w:p>
    <w:p w14:paraId="66BDB2B8">
      <w:pPr>
        <w:spacing w:line="360" w:lineRule="auto"/>
        <w:rPr>
          <w:color w:val="auto"/>
          <w:sz w:val="32"/>
          <w:szCs w:val="32"/>
        </w:rPr>
      </w:pPr>
      <w:r>
        <w:rPr>
          <w:rFonts w:hint="eastAsia"/>
          <w:color w:val="auto"/>
          <w:sz w:val="32"/>
          <w:szCs w:val="32"/>
        </w:rPr>
        <w:t>统一社会信用代码：</w:t>
      </w:r>
      <w:r>
        <w:rPr>
          <w:rFonts w:hint="eastAsia" w:ascii="仿宋_GB2312" w:hAnsi="仿宋_GB2312" w:eastAsia="仿宋_GB2312" w:cs="仿宋_GB2312"/>
          <w:color w:val="auto"/>
          <w:kern w:val="2"/>
          <w:sz w:val="32"/>
          <w:szCs w:val="32"/>
          <w:u w:val="single"/>
          <w:lang w:val="en-US" w:eastAsia="zh-CN" w:bidi="ar-SA"/>
        </w:rPr>
        <w:t xml:space="preserve">                   </w:t>
      </w:r>
    </w:p>
    <w:p w14:paraId="280D7059">
      <w:pPr>
        <w:spacing w:line="360" w:lineRule="auto"/>
        <w:rPr>
          <w:color w:val="auto"/>
          <w:sz w:val="32"/>
          <w:szCs w:val="32"/>
        </w:rPr>
      </w:pPr>
      <w:r>
        <w:rPr>
          <w:rFonts w:hint="eastAsia"/>
          <w:color w:val="auto"/>
          <w:sz w:val="32"/>
          <w:szCs w:val="32"/>
        </w:rPr>
        <w:t>地址：</w:t>
      </w:r>
      <w:r>
        <w:rPr>
          <w:rFonts w:hint="eastAsia" w:ascii="仿宋_GB2312" w:hAnsi="仿宋_GB2312" w:eastAsia="仿宋_GB2312" w:cs="仿宋_GB2312"/>
          <w:color w:val="auto"/>
          <w:kern w:val="2"/>
          <w:sz w:val="32"/>
          <w:szCs w:val="32"/>
          <w:u w:val="single"/>
          <w:lang w:val="en-US" w:eastAsia="zh-CN" w:bidi="ar-SA"/>
        </w:rPr>
        <w:t xml:space="preserve">                               </w:t>
      </w:r>
    </w:p>
    <w:p w14:paraId="6DD1C7E2">
      <w:pPr>
        <w:spacing w:line="360" w:lineRule="auto"/>
        <w:rPr>
          <w:color w:val="auto"/>
          <w:sz w:val="32"/>
          <w:szCs w:val="32"/>
        </w:rPr>
      </w:pPr>
      <w:r>
        <w:rPr>
          <w:rFonts w:hint="eastAsia"/>
          <w:color w:val="auto"/>
          <w:sz w:val="32"/>
          <w:szCs w:val="32"/>
        </w:rPr>
        <w:t>电话：</w:t>
      </w:r>
      <w:r>
        <w:rPr>
          <w:rFonts w:hint="eastAsia" w:ascii="仿宋_GB2312" w:hAnsi="仿宋_GB2312" w:eastAsia="仿宋_GB2312" w:cs="仿宋_GB2312"/>
          <w:color w:val="auto"/>
          <w:kern w:val="2"/>
          <w:sz w:val="32"/>
          <w:szCs w:val="32"/>
          <w:u w:val="single"/>
          <w:lang w:val="en-US" w:eastAsia="zh-CN" w:bidi="ar-SA"/>
        </w:rPr>
        <w:t xml:space="preserve">                   </w:t>
      </w:r>
    </w:p>
    <w:p w14:paraId="08C782FE">
      <w:pPr>
        <w:rPr>
          <w:rFonts w:hint="eastAsia" w:ascii="仿宋_GB2312" w:hAnsi="仿宋_GB2312" w:eastAsia="仿宋_GB2312" w:cs="仿宋_GB2312"/>
          <w:color w:val="auto"/>
          <w:kern w:val="2"/>
          <w:sz w:val="32"/>
          <w:szCs w:val="32"/>
          <w:u w:val="none"/>
          <w:lang w:val="en-US" w:eastAsia="zh-CN" w:bidi="ar-SA"/>
        </w:rPr>
      </w:pPr>
      <w:r>
        <w:rPr>
          <w:rFonts w:hint="eastAsia"/>
          <w:color w:val="auto"/>
          <w:sz w:val="32"/>
          <w:szCs w:val="32"/>
          <w:lang w:val="en-US" w:eastAsia="zh-CN"/>
        </w:rPr>
        <w:t>银行地址、账号：</w:t>
      </w:r>
      <w:r>
        <w:rPr>
          <w:rFonts w:hint="eastAsia" w:ascii="仿宋_GB2312" w:hAnsi="仿宋_GB2312" w:eastAsia="仿宋_GB2312" w:cs="仿宋_GB2312"/>
          <w:color w:val="auto"/>
          <w:kern w:val="2"/>
          <w:sz w:val="32"/>
          <w:szCs w:val="32"/>
          <w:u w:val="single"/>
          <w:lang w:val="en-US" w:eastAsia="zh-CN" w:bidi="ar-SA"/>
        </w:rPr>
        <w:t xml:space="preserve">                           </w:t>
      </w:r>
    </w:p>
    <w:p w14:paraId="7913AE15">
      <w:pPr>
        <w:numPr>
          <w:ilvl w:val="0"/>
          <w:numId w:val="0"/>
        </w:numPr>
        <w:jc w:val="both"/>
        <w:rPr>
          <w:rFonts w:hint="eastAsia" w:ascii="仿宋_GB2312" w:hAnsi="仿宋_GB2312" w:eastAsia="仿宋_GB2312" w:cs="仿宋_GB2312"/>
          <w:color w:val="auto"/>
          <w:kern w:val="2"/>
          <w:sz w:val="32"/>
          <w:szCs w:val="32"/>
          <w:u w:val="none"/>
          <w:lang w:val="en-US" w:eastAsia="zh-CN" w:bidi="ar-SA"/>
        </w:rPr>
      </w:pPr>
    </w:p>
    <w:p w14:paraId="7BF7D3AD">
      <w:pPr>
        <w:numPr>
          <w:ilvl w:val="0"/>
          <w:numId w:val="0"/>
        </w:numPr>
        <w:jc w:val="both"/>
        <w:rPr>
          <w:rFonts w:hint="eastAsia" w:ascii="仿宋_GB2312" w:hAnsi="仿宋_GB2312" w:eastAsia="仿宋_GB2312" w:cs="仿宋_GB2312"/>
          <w:color w:val="auto"/>
          <w:kern w:val="2"/>
          <w:sz w:val="32"/>
          <w:szCs w:val="32"/>
          <w:u w:val="none"/>
          <w:lang w:val="en-US" w:eastAsia="zh-CN" w:bidi="ar-SA"/>
        </w:rPr>
      </w:pPr>
    </w:p>
    <w:p w14:paraId="5E950BC6">
      <w:pPr>
        <w:pStyle w:val="2"/>
        <w:rPr>
          <w:rFonts w:hint="eastAsia"/>
          <w:color w:val="auto"/>
          <w:lang w:val="en-US" w:eastAsia="zh-CN"/>
        </w:rPr>
      </w:pPr>
    </w:p>
    <w:p w14:paraId="04F6F2F6">
      <w:pPr>
        <w:numPr>
          <w:ilvl w:val="0"/>
          <w:numId w:val="0"/>
        </w:numPr>
        <w:jc w:val="both"/>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 xml:space="preserve">                          公司名称（盖章）：</w:t>
      </w:r>
    </w:p>
    <w:p w14:paraId="35753C8C">
      <w:pPr>
        <w:numPr>
          <w:ilvl w:val="0"/>
          <w:numId w:val="0"/>
        </w:numPr>
        <w:jc w:val="both"/>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 xml:space="preserve">                              年    月    日</w:t>
      </w:r>
    </w:p>
    <w:p w14:paraId="438EDEA3">
      <w:pPr>
        <w:numPr>
          <w:ilvl w:val="0"/>
          <w:numId w:val="0"/>
        </w:numPr>
        <w:jc w:val="both"/>
        <w:rPr>
          <w:rFonts w:hint="eastAsia" w:ascii="仿宋_GB2312" w:hAnsi="仿宋_GB2312" w:eastAsia="仿宋_GB2312" w:cs="仿宋_GB2312"/>
          <w:kern w:val="2"/>
          <w:sz w:val="32"/>
          <w:szCs w:val="32"/>
          <w:u w:val="none"/>
          <w:lang w:val="en-US" w:eastAsia="zh-CN" w:bidi="ar-SA"/>
        </w:rPr>
      </w:pPr>
    </w:p>
    <w:p w14:paraId="3A431BA5">
      <w:pPr>
        <w:numPr>
          <w:ilvl w:val="0"/>
          <w:numId w:val="0"/>
        </w:numPr>
        <w:jc w:val="both"/>
        <w:rPr>
          <w:rFonts w:hint="eastAsia" w:ascii="仿宋_GB2312" w:hAnsi="仿宋_GB2312" w:eastAsia="仿宋_GB2312" w:cs="仿宋_GB2312"/>
          <w:kern w:val="2"/>
          <w:sz w:val="32"/>
          <w:szCs w:val="32"/>
          <w:u w:val="none"/>
          <w:lang w:val="en-US" w:eastAsia="zh-CN" w:bidi="ar-SA"/>
        </w:rPr>
      </w:pPr>
    </w:p>
    <w:p w14:paraId="3CD46AE0">
      <w:pPr>
        <w:numPr>
          <w:ilvl w:val="0"/>
          <w:numId w:val="0"/>
        </w:numPr>
        <w:jc w:val="both"/>
        <w:rPr>
          <w:rFonts w:hint="eastAsia" w:ascii="仿宋_GB2312" w:hAnsi="仿宋_GB2312" w:eastAsia="仿宋_GB2312" w:cs="仿宋_GB2312"/>
          <w:kern w:val="2"/>
          <w:sz w:val="32"/>
          <w:szCs w:val="32"/>
          <w:u w:val="none"/>
          <w:lang w:val="en-US" w:eastAsia="zh-CN" w:bidi="ar-SA"/>
        </w:rPr>
      </w:pPr>
    </w:p>
    <w:p w14:paraId="25476A46">
      <w:pPr>
        <w:numPr>
          <w:ilvl w:val="0"/>
          <w:numId w:val="0"/>
        </w:numPr>
        <w:jc w:val="both"/>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 xml:space="preserve">                     </w:t>
      </w:r>
    </w:p>
    <w:p w14:paraId="405E975C">
      <w:pPr>
        <w:numPr>
          <w:ilvl w:val="0"/>
          <w:numId w:val="0"/>
        </w:numPr>
        <w:jc w:val="both"/>
        <w:rPr>
          <w:rFonts w:hint="eastAsia" w:ascii="仿宋_GB2312" w:hAnsi="仿宋_GB2312" w:eastAsia="仿宋_GB2312" w:cs="仿宋_GB2312"/>
          <w:kern w:val="2"/>
          <w:sz w:val="32"/>
          <w:szCs w:val="32"/>
          <w:u w:val="none"/>
          <w:lang w:val="en-US" w:eastAsia="zh-CN" w:bidi="ar-SA"/>
        </w:rPr>
      </w:pPr>
    </w:p>
    <w:p w14:paraId="55552D02">
      <w:pPr>
        <w:numPr>
          <w:ilvl w:val="0"/>
          <w:numId w:val="0"/>
        </w:numPr>
        <w:jc w:val="both"/>
        <w:rPr>
          <w:rFonts w:hint="eastAsia" w:ascii="仿宋_GB2312" w:hAnsi="仿宋_GB2312" w:eastAsia="仿宋_GB2312" w:cs="仿宋_GB2312"/>
          <w:kern w:val="2"/>
          <w:sz w:val="32"/>
          <w:szCs w:val="32"/>
          <w:u w:val="none"/>
          <w:lang w:val="en-US" w:eastAsia="zh-CN" w:bidi="ar-SA"/>
        </w:rPr>
      </w:pPr>
    </w:p>
    <w:p w14:paraId="518C56EF">
      <w:pPr>
        <w:numPr>
          <w:ilvl w:val="0"/>
          <w:numId w:val="0"/>
        </w:numPr>
        <w:jc w:val="both"/>
        <w:rPr>
          <w:rFonts w:hint="eastAsia" w:ascii="仿宋_GB2312" w:hAnsi="仿宋_GB2312" w:eastAsia="仿宋_GB2312" w:cs="仿宋_GB2312"/>
          <w:kern w:val="2"/>
          <w:sz w:val="32"/>
          <w:szCs w:val="32"/>
          <w:u w:val="none"/>
          <w:lang w:val="en-US" w:eastAsia="zh-CN" w:bidi="ar-SA"/>
        </w:rPr>
      </w:pPr>
    </w:p>
    <w:p w14:paraId="7745463B">
      <w:pPr>
        <w:numPr>
          <w:ilvl w:val="0"/>
          <w:numId w:val="0"/>
        </w:numPr>
        <w:jc w:val="both"/>
        <w:rPr>
          <w:rFonts w:hint="eastAsia" w:ascii="仿宋_GB2312" w:hAnsi="仿宋_GB2312" w:eastAsia="仿宋_GB2312" w:cs="仿宋_GB2312"/>
          <w:kern w:val="2"/>
          <w:sz w:val="32"/>
          <w:szCs w:val="32"/>
          <w:u w:val="none"/>
          <w:lang w:val="en-US" w:eastAsia="zh-CN" w:bidi="ar-SA"/>
        </w:rPr>
      </w:pPr>
    </w:p>
    <w:p w14:paraId="05872476">
      <w:pPr>
        <w:numPr>
          <w:ilvl w:val="0"/>
          <w:numId w:val="0"/>
        </w:numPr>
        <w:jc w:val="both"/>
        <w:rPr>
          <w:rFonts w:hint="eastAsia" w:ascii="仿宋_GB2312" w:hAnsi="仿宋_GB2312" w:eastAsia="仿宋_GB2312" w:cs="仿宋_GB2312"/>
          <w:b/>
          <w:bCs/>
          <w:kern w:val="2"/>
          <w:sz w:val="32"/>
          <w:szCs w:val="32"/>
          <w:u w:val="none"/>
          <w:lang w:val="en-US" w:eastAsia="zh-CN" w:bidi="ar-SA"/>
        </w:rPr>
      </w:pPr>
      <w:r>
        <w:rPr>
          <w:rFonts w:hint="eastAsia" w:ascii="仿宋_GB2312" w:hAnsi="仿宋_GB2312" w:eastAsia="仿宋_GB2312" w:cs="仿宋_GB2312"/>
          <w:b/>
          <w:bCs/>
          <w:kern w:val="2"/>
          <w:sz w:val="32"/>
          <w:szCs w:val="32"/>
          <w:u w:val="none"/>
          <w:lang w:val="en-US" w:eastAsia="zh-CN" w:bidi="ar-SA"/>
        </w:rPr>
        <w:t>法定代表人身份证复印件：（盖章）</w:t>
      </w:r>
    </w:p>
    <w:p w14:paraId="4AF3C29A">
      <w:pPr>
        <w:numPr>
          <w:ilvl w:val="0"/>
          <w:numId w:val="0"/>
        </w:numPr>
        <w:jc w:val="both"/>
        <w:rPr>
          <w:rFonts w:hint="eastAsia" w:ascii="仿宋_GB2312" w:hAnsi="仿宋_GB2312" w:eastAsia="仿宋_GB2312" w:cs="仿宋_GB2312"/>
          <w:b/>
          <w:bCs/>
          <w:kern w:val="2"/>
          <w:sz w:val="32"/>
          <w:szCs w:val="32"/>
          <w:u w:val="none"/>
          <w:lang w:val="en-US" w:eastAsia="zh-CN" w:bidi="ar-SA"/>
        </w:rPr>
      </w:pPr>
    </w:p>
    <w:p w14:paraId="178BCC25">
      <w:pPr>
        <w:numPr>
          <w:ilvl w:val="0"/>
          <w:numId w:val="0"/>
        </w:numPr>
        <w:jc w:val="both"/>
        <w:rPr>
          <w:rFonts w:hint="eastAsia" w:ascii="仿宋_GB2312" w:hAnsi="仿宋_GB2312" w:eastAsia="仿宋_GB2312" w:cs="仿宋_GB2312"/>
          <w:b/>
          <w:bCs/>
          <w:kern w:val="2"/>
          <w:sz w:val="32"/>
          <w:szCs w:val="32"/>
          <w:u w:val="none"/>
          <w:lang w:val="en-US" w:eastAsia="zh-CN" w:bidi="ar-SA"/>
        </w:rPr>
      </w:pPr>
    </w:p>
    <w:p w14:paraId="2A05DE2B">
      <w:pPr>
        <w:numPr>
          <w:ilvl w:val="0"/>
          <w:numId w:val="0"/>
        </w:numPr>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u w:val="none"/>
          <w:lang w:val="en-US" w:eastAsia="zh-CN" w:bidi="ar-SA"/>
        </w:rPr>
        <w:t>营业执照复印件：</w:t>
      </w:r>
      <w:r>
        <w:rPr>
          <w:rFonts w:hint="eastAsia" w:ascii="仿宋_GB2312" w:hAnsi="仿宋_GB2312" w:eastAsia="仿宋_GB2312" w:cs="仿宋_GB2312"/>
          <w:b/>
          <w:bCs/>
          <w:kern w:val="2"/>
          <w:sz w:val="32"/>
          <w:szCs w:val="32"/>
          <w:lang w:val="en-US" w:eastAsia="zh-CN" w:bidi="ar-SA"/>
        </w:rPr>
        <w:t>（盖章）</w:t>
      </w:r>
    </w:p>
    <w:p w14:paraId="6C5EA129">
      <w:pPr>
        <w:numPr>
          <w:ilvl w:val="0"/>
          <w:numId w:val="0"/>
        </w:numPr>
        <w:jc w:val="both"/>
        <w:rPr>
          <w:rFonts w:hint="eastAsia" w:ascii="仿宋_GB2312" w:hAnsi="仿宋_GB2312" w:eastAsia="仿宋_GB2312" w:cs="仿宋_GB2312"/>
          <w:b/>
          <w:bCs/>
          <w:kern w:val="2"/>
          <w:sz w:val="32"/>
          <w:szCs w:val="32"/>
          <w:u w:val="none"/>
          <w:lang w:val="en-US" w:eastAsia="zh-CN" w:bidi="ar-SA"/>
        </w:rPr>
      </w:pPr>
    </w:p>
    <w:p w14:paraId="3C61CB29">
      <w:pPr>
        <w:numPr>
          <w:ilvl w:val="0"/>
          <w:numId w:val="0"/>
        </w:numPr>
        <w:jc w:val="both"/>
        <w:rPr>
          <w:rFonts w:hint="eastAsia" w:ascii="仿宋_GB2312" w:hAnsi="仿宋_GB2312" w:eastAsia="仿宋_GB2312" w:cs="仿宋_GB2312"/>
          <w:b/>
          <w:bCs/>
          <w:kern w:val="2"/>
          <w:sz w:val="32"/>
          <w:szCs w:val="32"/>
          <w:u w:val="none"/>
          <w:lang w:val="en-US" w:eastAsia="zh-CN" w:bidi="ar-SA"/>
        </w:rPr>
      </w:pPr>
      <w:r>
        <w:rPr>
          <w:rFonts w:hint="eastAsia" w:ascii="仿宋_GB2312" w:hAnsi="仿宋_GB2312" w:eastAsia="仿宋_GB2312" w:cs="仿宋_GB2312"/>
          <w:b/>
          <w:bCs/>
          <w:kern w:val="2"/>
          <w:sz w:val="32"/>
          <w:szCs w:val="32"/>
          <w:u w:val="none"/>
          <w:lang w:val="en-US" w:eastAsia="zh-CN" w:bidi="ar-SA"/>
        </w:rPr>
        <w:t xml:space="preserve">  </w:t>
      </w:r>
    </w:p>
    <w:p w14:paraId="5269F279">
      <w:pPr>
        <w:numPr>
          <w:ilvl w:val="0"/>
          <w:numId w:val="0"/>
        </w:numPr>
        <w:jc w:val="both"/>
        <w:rPr>
          <w:rFonts w:hint="eastAsia" w:ascii="仿宋_GB2312" w:hAnsi="仿宋_GB2312" w:eastAsia="仿宋_GB2312" w:cs="仿宋_GB2312"/>
          <w:b/>
          <w:bCs/>
          <w:kern w:val="2"/>
          <w:sz w:val="32"/>
          <w:szCs w:val="32"/>
          <w:u w:val="none"/>
          <w:lang w:val="en-US" w:eastAsia="zh-CN" w:bidi="ar-SA"/>
        </w:rPr>
      </w:pPr>
    </w:p>
    <w:p w14:paraId="13B26046">
      <w:pPr>
        <w:numPr>
          <w:ilvl w:val="0"/>
          <w:numId w:val="0"/>
        </w:numPr>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u w:val="none"/>
          <w:lang w:val="en-US" w:eastAsia="zh-CN" w:bidi="ar-SA"/>
        </w:rPr>
        <w:t>委托代理人身份证复印件：</w:t>
      </w:r>
      <w:r>
        <w:rPr>
          <w:rFonts w:hint="eastAsia" w:ascii="仿宋_GB2312" w:hAnsi="仿宋_GB2312" w:eastAsia="仿宋_GB2312" w:cs="仿宋_GB2312"/>
          <w:b/>
          <w:bCs/>
          <w:kern w:val="2"/>
          <w:sz w:val="32"/>
          <w:szCs w:val="32"/>
          <w:lang w:val="en-US" w:eastAsia="zh-CN" w:bidi="ar-SA"/>
        </w:rPr>
        <w:t>（盖章）</w:t>
      </w:r>
    </w:p>
    <w:p w14:paraId="7610106D">
      <w:pPr>
        <w:numPr>
          <w:ilvl w:val="0"/>
          <w:numId w:val="0"/>
        </w:numPr>
        <w:jc w:val="both"/>
        <w:rPr>
          <w:rFonts w:hint="eastAsia" w:ascii="仿宋_GB2312" w:hAnsi="仿宋_GB2312" w:eastAsia="仿宋_GB2312" w:cs="仿宋_GB2312"/>
          <w:b/>
          <w:bCs/>
          <w:kern w:val="2"/>
          <w:sz w:val="32"/>
          <w:szCs w:val="32"/>
          <w:u w:val="none"/>
          <w:lang w:val="en-US" w:eastAsia="zh-CN" w:bidi="ar-SA"/>
        </w:rPr>
      </w:pPr>
    </w:p>
    <w:p w14:paraId="1620D9CB"/>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CCC7F">
    <w:pPr>
      <w:pStyle w:val="4"/>
      <w:widowControl/>
      <w:snapToGrid w:val="0"/>
      <w:spacing w:line="240" w:lineRule="atLeast"/>
      <w:ind w:firstLine="425"/>
      <w:jc w:val="left"/>
      <w:textAlignment w:val="baseline"/>
      <w:rPr>
        <w:rStyle w:val="9"/>
        <w:rFonts w:ascii="Calibri" w:hAnsi="Calibri"/>
        <w:kern w:val="2"/>
        <w:sz w:val="18"/>
        <w:szCs w:val="18"/>
        <w:lang w:val="en-US" w:eastAsia="zh-CN" w:bidi="ar-SA"/>
      </w:rPr>
    </w:pPr>
    <w:r>
      <w:rPr>
        <w:rStyle w:val="9"/>
        <w:rFonts w:ascii="Calibri" w:hAnsi="Calibri"/>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a:effectLst/>
                    </wps:spPr>
                    <wps:txbx>
                      <w:txbxContent>
                        <w:p w14:paraId="73012AC7">
                          <w:pPr>
                            <w:pStyle w:val="4"/>
                            <w:widowControl/>
                            <w:snapToGrid w:val="0"/>
                            <w:spacing w:line="240" w:lineRule="atLeast"/>
                            <w:ind w:firstLine="425"/>
                            <w:jc w:val="left"/>
                            <w:textAlignment w:val="baseline"/>
                            <w:rPr>
                              <w:rStyle w:val="9"/>
                              <w:rFonts w:ascii="Calibri" w:hAnsi="Calibri"/>
                              <w:kern w:val="2"/>
                              <w:sz w:val="18"/>
                              <w:szCs w:val="18"/>
                              <w:lang w:val="en-US" w:eastAsia="zh-CN" w:bidi="ar-SA"/>
                            </w:rPr>
                          </w:pPr>
                        </w:p>
                        <w:p w14:paraId="58785ECE">
                          <w:pPr>
                            <w:widowControl/>
                            <w:textAlignment w:val="baseline"/>
                            <w:rPr>
                              <w:rStyle w:val="9"/>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outside;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WaT2QNIAAAAFAQAADwAAAAAAAAABACAAAAAiAAAAZHJzL2Rvd25yZXYueG1s&#10;UEsBAhQAFAAAAAgAh07iQPV7G3jFAQAAlAMAAA4AAAAAAAAAAQAgAAAAIQEAAGRycy9lMm9Eb2Mu&#10;eG1sUEsFBgAAAAAGAAYAWQEAAFgFAAAAAA==&#10;">
              <v:fill on="f" focussize="0,0"/>
              <v:stroke on="f" joinstyle="miter"/>
              <v:imagedata o:title=""/>
              <o:lock v:ext="edit" aspectratio="f"/>
              <v:textbox inset="0mm,0mm,0mm,0mm">
                <w:txbxContent>
                  <w:p w14:paraId="73012AC7">
                    <w:pPr>
                      <w:pStyle w:val="4"/>
                      <w:widowControl/>
                      <w:snapToGrid w:val="0"/>
                      <w:spacing w:line="240" w:lineRule="atLeast"/>
                      <w:ind w:firstLine="425"/>
                      <w:jc w:val="left"/>
                      <w:textAlignment w:val="baseline"/>
                      <w:rPr>
                        <w:rStyle w:val="9"/>
                        <w:rFonts w:ascii="Calibri" w:hAnsi="Calibri"/>
                        <w:kern w:val="2"/>
                        <w:sz w:val="18"/>
                        <w:szCs w:val="18"/>
                        <w:lang w:val="en-US" w:eastAsia="zh-CN" w:bidi="ar-SA"/>
                      </w:rPr>
                    </w:pPr>
                  </w:p>
                  <w:p w14:paraId="58785ECE">
                    <w:pPr>
                      <w:widowControl/>
                      <w:textAlignment w:val="baseline"/>
                      <w:rPr>
                        <w:rStyle w:val="9"/>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EF771">
    <w:pPr>
      <w:pStyle w:val="4"/>
      <w:widowControl/>
      <w:snapToGrid w:val="0"/>
      <w:spacing w:line="240" w:lineRule="atLeast"/>
      <w:ind w:firstLine="425"/>
      <w:jc w:val="left"/>
      <w:textAlignment w:val="baseline"/>
      <w:rPr>
        <w:rStyle w:val="9"/>
        <w:rFonts w:ascii="Calibri" w:hAnsi="Calibri"/>
        <w:kern w:val="2"/>
        <w:sz w:val="18"/>
        <w:szCs w:val="18"/>
        <w:lang w:val="en-US" w:eastAsia="zh-CN" w:bidi="ar-SA"/>
      </w:rPr>
    </w:pPr>
    <w:r>
      <w:rPr>
        <w:rStyle w:val="9"/>
        <w:rFonts w:ascii="Calibri" w:hAnsi="Calibri"/>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a:effectLst/>
                    </wps:spPr>
                    <wps:txbx>
                      <w:txbxContent>
                        <w:p w14:paraId="0AAF5D0F">
                          <w:pPr>
                            <w:pStyle w:val="4"/>
                            <w:widowControl/>
                            <w:snapToGrid w:val="0"/>
                            <w:spacing w:line="240" w:lineRule="atLeast"/>
                            <w:ind w:firstLine="425"/>
                            <w:jc w:val="left"/>
                            <w:textAlignment w:val="baseline"/>
                            <w:rPr>
                              <w:rStyle w:val="9"/>
                              <w:rFonts w:ascii="Calibri" w:hAnsi="Calibri"/>
                              <w:kern w:val="2"/>
                              <w:sz w:val="18"/>
                              <w:szCs w:val="18"/>
                              <w:lang w:val="en-US" w:eastAsia="zh-CN" w:bidi="ar-SA"/>
                            </w:rPr>
                          </w:pPr>
                        </w:p>
                        <w:p w14:paraId="745FE103">
                          <w:pPr>
                            <w:widowControl/>
                            <w:textAlignment w:val="baseline"/>
                            <w:rPr>
                              <w:rStyle w:val="9"/>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outside;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Fmk9kDSAAAABQEAAA8AAAAAAAAAAQAgAAAAIgAAAGRycy9kb3ducmV2Lnht&#10;bFBLAQIUABQAAAAIAIdO4kBCDhbYxgEAAJQDAAAOAAAAAAAAAAEAIAAAACEBAABkcnMvZTJvRG9j&#10;LnhtbFBLBQYAAAAABgAGAFkBAABZBQAAAAA=&#10;">
              <v:fill on="f" focussize="0,0"/>
              <v:stroke on="f" joinstyle="miter"/>
              <v:imagedata o:title=""/>
              <o:lock v:ext="edit" aspectratio="f"/>
              <v:textbox inset="0mm,0mm,0mm,0mm">
                <w:txbxContent>
                  <w:p w14:paraId="0AAF5D0F">
                    <w:pPr>
                      <w:pStyle w:val="4"/>
                      <w:widowControl/>
                      <w:snapToGrid w:val="0"/>
                      <w:spacing w:line="240" w:lineRule="atLeast"/>
                      <w:ind w:firstLine="425"/>
                      <w:jc w:val="left"/>
                      <w:textAlignment w:val="baseline"/>
                      <w:rPr>
                        <w:rStyle w:val="9"/>
                        <w:rFonts w:ascii="Calibri" w:hAnsi="Calibri"/>
                        <w:kern w:val="2"/>
                        <w:sz w:val="18"/>
                        <w:szCs w:val="18"/>
                        <w:lang w:val="en-US" w:eastAsia="zh-CN" w:bidi="ar-SA"/>
                      </w:rPr>
                    </w:pPr>
                  </w:p>
                  <w:p w14:paraId="745FE103">
                    <w:pPr>
                      <w:widowControl/>
                      <w:textAlignment w:val="baseline"/>
                      <w:rPr>
                        <w:rStyle w:val="9"/>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yMjc5YjQ0MDRkMGY2NWFkODVjNWM3OGFkMTg5ZWEifQ=="/>
  </w:docVars>
  <w:rsids>
    <w:rsidRoot w:val="00000000"/>
    <w:rsid w:val="0FBE7DCD"/>
    <w:rsid w:val="23B22FAD"/>
    <w:rsid w:val="77C86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0"/>
    <w:rPr>
      <w:sz w:val="28"/>
    </w:rPr>
  </w:style>
  <w:style w:type="paragraph" w:styleId="4">
    <w:name w:val="footer"/>
    <w:basedOn w:val="1"/>
    <w:uiPriority w:val="0"/>
    <w:pPr>
      <w:tabs>
        <w:tab w:val="center" w:pos="4153"/>
        <w:tab w:val="right" w:pos="8306"/>
      </w:tabs>
      <w:snapToGrid w:val="0"/>
      <w:spacing w:line="240" w:lineRule="atLeast"/>
      <w:ind w:firstLine="425"/>
      <w:jc w:val="left"/>
      <w:textAlignment w:val="baseline"/>
    </w:pPr>
    <w:rPr>
      <w:rFonts w:ascii="Calibri" w:hAnsi="Calibri"/>
      <w:kern w:val="2"/>
      <w:sz w:val="18"/>
      <w:szCs w:val="18"/>
      <w:lang w:val="en-US" w:eastAsia="zh-CN" w:bidi="ar-SA"/>
    </w:rPr>
  </w:style>
  <w:style w:type="character" w:customStyle="1" w:styleId="7">
    <w:name w:val="UserStyle_4"/>
    <w:link w:val="8"/>
    <w:qFormat/>
    <w:locked/>
    <w:uiPriority w:val="0"/>
    <w:rPr>
      <w:rFonts w:ascii="Calibri" w:hAnsi="Calibri" w:eastAsia="宋体"/>
      <w:sz w:val="21"/>
      <w:szCs w:val="21"/>
      <w:lang w:val="en-US" w:eastAsia="zh-CN" w:bidi="ar-SA"/>
    </w:rPr>
  </w:style>
  <w:style w:type="paragraph" w:customStyle="1" w:styleId="8">
    <w:name w:val="UserStyle_5"/>
    <w:link w:val="7"/>
    <w:qFormat/>
    <w:uiPriority w:val="0"/>
    <w:pPr>
      <w:widowControl/>
      <w:jc w:val="both"/>
      <w:textAlignment w:val="baseline"/>
    </w:pPr>
    <w:rPr>
      <w:rFonts w:ascii="Calibri" w:hAnsi="Calibri" w:eastAsia="宋体" w:cs="Times New Roman"/>
      <w:sz w:val="21"/>
      <w:szCs w:val="21"/>
      <w:lang w:val="en-US" w:eastAsia="zh-CN" w:bidi="ar-SA"/>
    </w:rPr>
  </w:style>
  <w:style w:type="character" w:customStyle="1" w:styleId="9">
    <w:name w:val="NormalCharacter"/>
    <w:semiHidden/>
    <w:qFormat/>
    <w:uiPriority w:val="0"/>
  </w:style>
  <w:style w:type="paragraph" w:customStyle="1" w:styleId="10">
    <w:name w:val="PlainText"/>
    <w:basedOn w:val="1"/>
    <w:qFormat/>
    <w:uiPriority w:val="0"/>
    <w:pPr>
      <w:spacing w:line="400" w:lineRule="exact"/>
      <w:jc w:val="both"/>
      <w:textAlignment w:val="baseline"/>
    </w:pPr>
    <w:rPr>
      <w:rFonts w:ascii="宋体" w:hAnsi="Courier New"/>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929</Words>
  <Characters>941</Characters>
  <Lines>0</Lines>
  <Paragraphs>0</Paragraphs>
  <TotalTime>0</TotalTime>
  <ScaleCrop>false</ScaleCrop>
  <LinksUpToDate>false</LinksUpToDate>
  <CharactersWithSpaces>1765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2024-03-08T09:25:00Z</dcterms:created>
  <dc:creator>admin121</dc:creator>
  <cp:lastModifiedBy>Jjerry</cp:lastModifiedBy>
  <dcterms:modified xsi:type="dcterms:W3CDTF">2025-02-26T08:41:39Z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05216516A3954184917D4E178CD3D6C3_13</vt:lpwstr>
  </property>
  <property fmtid="{D5CDD505-2E9C-101B-9397-08002B2CF9AE}" pid="4" name="KSOTemplateDocerSaveRecord">
    <vt:lpwstr>eyJoZGlkIjoiZjEyMjc5YjQ0MDRkMGY2NWFkODVjNWM3OGFkMTg5ZWEiLCJ1c2VySWQiOiIxNTU3ODY1MjM4In0=</vt:lpwstr>
  </property>
</Properties>
</file>